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0786" w14:textId="05D30517" w:rsidR="0093680F" w:rsidRDefault="0093680F">
      <w:pPr>
        <w:pStyle w:val="BodyText"/>
        <w:rPr>
          <w:rFonts w:ascii="Times New Roman"/>
        </w:rPr>
      </w:pPr>
    </w:p>
    <w:p w14:paraId="431F0787" w14:textId="77777777" w:rsidR="0093680F" w:rsidRDefault="0093680F">
      <w:pPr>
        <w:pStyle w:val="BodyText"/>
        <w:rPr>
          <w:rFonts w:ascii="Times New Roman"/>
        </w:rPr>
      </w:pPr>
    </w:p>
    <w:p w14:paraId="431F0788" w14:textId="77777777" w:rsidR="0093680F" w:rsidRDefault="0093680F">
      <w:pPr>
        <w:pStyle w:val="BodyText"/>
        <w:rPr>
          <w:rFonts w:ascii="Times New Roman"/>
        </w:rPr>
      </w:pPr>
    </w:p>
    <w:p w14:paraId="431F0789" w14:textId="77777777" w:rsidR="0093680F" w:rsidRDefault="0093680F">
      <w:pPr>
        <w:pStyle w:val="BodyText"/>
        <w:rPr>
          <w:rFonts w:ascii="Times New Roman"/>
        </w:rPr>
      </w:pPr>
    </w:p>
    <w:p w14:paraId="431F078F" w14:textId="77777777" w:rsidR="0093680F" w:rsidRDefault="0093680F">
      <w:pPr>
        <w:pStyle w:val="BodyText"/>
        <w:rPr>
          <w:rFonts w:ascii="Times New Roman"/>
        </w:rPr>
      </w:pPr>
    </w:p>
    <w:p w14:paraId="607F9E9F" w14:textId="77777777" w:rsidR="001C7733" w:rsidRDefault="001C7733" w:rsidP="001C7733">
      <w:pPr>
        <w:jc w:val="center"/>
        <w:rPr>
          <w:rFonts w:ascii="Cooper Black" w:hAnsi="Cooper Black"/>
          <w:sz w:val="24"/>
          <w:szCs w:val="24"/>
        </w:rPr>
      </w:pPr>
      <w:r>
        <w:rPr>
          <w:rFonts w:ascii="Cooper Black" w:hAnsi="Cooper Black"/>
          <w:sz w:val="24"/>
          <w:szCs w:val="24"/>
        </w:rPr>
        <w:t>Wichita County 4-H</w:t>
      </w:r>
    </w:p>
    <w:p w14:paraId="1AF5170D" w14:textId="172F49D1" w:rsidR="001C7733" w:rsidRDefault="001C7733" w:rsidP="001C7733">
      <w:pPr>
        <w:jc w:val="center"/>
        <w:rPr>
          <w:rFonts w:ascii="Cooper Black" w:hAnsi="Cooper Black"/>
          <w:sz w:val="24"/>
          <w:szCs w:val="24"/>
        </w:rPr>
      </w:pPr>
      <w:r>
        <w:rPr>
          <w:rFonts w:ascii="Cooper Black" w:hAnsi="Cooper Black"/>
          <w:sz w:val="24"/>
          <w:szCs w:val="24"/>
        </w:rPr>
        <w:t>202</w:t>
      </w:r>
      <w:r w:rsidR="00A50191">
        <w:rPr>
          <w:rFonts w:ascii="Cooper Black" w:hAnsi="Cooper Black"/>
          <w:sz w:val="24"/>
          <w:szCs w:val="24"/>
        </w:rPr>
        <w:t>4</w:t>
      </w:r>
      <w:r>
        <w:rPr>
          <w:rFonts w:ascii="Cooper Black" w:hAnsi="Cooper Black"/>
          <w:sz w:val="24"/>
          <w:szCs w:val="24"/>
        </w:rPr>
        <w:t xml:space="preserve"> Photography Contest</w:t>
      </w:r>
    </w:p>
    <w:p w14:paraId="19E12EE5" w14:textId="77777777" w:rsidR="001C7733" w:rsidRDefault="001C7733" w:rsidP="001C7733">
      <w:pPr>
        <w:jc w:val="center"/>
        <w:rPr>
          <w:rFonts w:ascii="Cooper Black" w:hAnsi="Cooper Black"/>
          <w:sz w:val="24"/>
          <w:szCs w:val="24"/>
        </w:rPr>
      </w:pPr>
    </w:p>
    <w:p w14:paraId="478206AB" w14:textId="77777777" w:rsidR="001C7733" w:rsidRPr="00B021AC" w:rsidRDefault="001C7733" w:rsidP="001C7733">
      <w:pPr>
        <w:jc w:val="center"/>
        <w:rPr>
          <w:rFonts w:ascii="Cooper Black" w:hAnsi="Cooper Black"/>
          <w:sz w:val="24"/>
          <w:szCs w:val="24"/>
        </w:rPr>
      </w:pPr>
    </w:p>
    <w:p w14:paraId="586DC59A" w14:textId="044FD747" w:rsidR="001C7733" w:rsidRDefault="001C7733" w:rsidP="001C7733">
      <w:r w:rsidRPr="00B021AC">
        <w:rPr>
          <w:rFonts w:ascii="Times New Roman" w:hAnsi="Times New Roman" w:cs="Times New Roman"/>
          <w:sz w:val="24"/>
          <w:szCs w:val="24"/>
        </w:rPr>
        <w:t xml:space="preserve">The Wichita County 4-H Photography Contest will follow the </w:t>
      </w:r>
      <w:proofErr w:type="gramStart"/>
      <w:r w:rsidRPr="00B021AC">
        <w:rPr>
          <w:rFonts w:ascii="Times New Roman" w:hAnsi="Times New Roman" w:cs="Times New Roman"/>
          <w:sz w:val="24"/>
          <w:szCs w:val="24"/>
        </w:rPr>
        <w:t>District</w:t>
      </w:r>
      <w:proofErr w:type="gramEnd"/>
      <w:r w:rsidRPr="00B021AC">
        <w:rPr>
          <w:rFonts w:ascii="Times New Roman" w:hAnsi="Times New Roman" w:cs="Times New Roman"/>
          <w:sz w:val="24"/>
          <w:szCs w:val="24"/>
        </w:rPr>
        <w:t xml:space="preserve"> 3 4-H Photography Contest Guidelines.  The District Photography contest follows the 20</w:t>
      </w:r>
      <w:r>
        <w:rPr>
          <w:rFonts w:ascii="Times New Roman" w:hAnsi="Times New Roman" w:cs="Times New Roman"/>
          <w:sz w:val="24"/>
          <w:szCs w:val="24"/>
        </w:rPr>
        <w:t>23</w:t>
      </w:r>
      <w:r w:rsidR="00A50191">
        <w:rPr>
          <w:rFonts w:ascii="Times New Roman" w:hAnsi="Times New Roman" w:cs="Times New Roman"/>
          <w:sz w:val="24"/>
          <w:szCs w:val="24"/>
        </w:rPr>
        <w:t>-24</w:t>
      </w:r>
      <w:r w:rsidRPr="00B021AC">
        <w:rPr>
          <w:rFonts w:ascii="Times New Roman" w:hAnsi="Times New Roman" w:cs="Times New Roman"/>
          <w:sz w:val="24"/>
          <w:szCs w:val="24"/>
        </w:rPr>
        <w:t xml:space="preserve"> State Photography Rules and Guidelines that can be found on the state 4-H website at the following link:</w:t>
      </w:r>
      <w:r w:rsidRPr="0002506A">
        <w:t xml:space="preserve"> </w:t>
      </w:r>
      <w:hyperlink r:id="rId7" w:history="1">
        <w:r w:rsidR="007E4B02" w:rsidRPr="005148CC">
          <w:rPr>
            <w:rStyle w:val="Hyperlink"/>
          </w:rPr>
          <w:t>https://texas4-h.tamu.edu/wp-content/uploads/photography_rules_24.pdf</w:t>
        </w:r>
      </w:hyperlink>
    </w:p>
    <w:p w14:paraId="63DEA450" w14:textId="77777777" w:rsidR="007E4B02" w:rsidRDefault="007E4B02" w:rsidP="001C7733"/>
    <w:p w14:paraId="4BEB56EF" w14:textId="064291AC" w:rsidR="001C7733" w:rsidRDefault="001C7733" w:rsidP="001C7733">
      <w:pPr>
        <w:rPr>
          <w:rFonts w:ascii="Times New Roman" w:hAnsi="Times New Roman" w:cs="Times New Roman"/>
          <w:i/>
          <w:iCs/>
          <w:sz w:val="24"/>
          <w:szCs w:val="24"/>
          <w:u w:val="single"/>
        </w:rPr>
      </w:pPr>
      <w:r w:rsidRPr="00B021AC">
        <w:rPr>
          <w:rFonts w:ascii="Times New Roman" w:hAnsi="Times New Roman" w:cs="Times New Roman"/>
          <w:sz w:val="24"/>
          <w:szCs w:val="24"/>
        </w:rPr>
        <w:t xml:space="preserve"> </w:t>
      </w:r>
      <w:r w:rsidRPr="00B506A0">
        <w:rPr>
          <w:rFonts w:ascii="Times New Roman" w:hAnsi="Times New Roman" w:cs="Times New Roman"/>
          <w:i/>
          <w:iCs/>
          <w:sz w:val="24"/>
          <w:szCs w:val="24"/>
          <w:u w:val="single"/>
        </w:rPr>
        <w:t>**Highly recommend that you read the State rules to ensure that you are meeting all the guidelines and requirements.</w:t>
      </w:r>
    </w:p>
    <w:p w14:paraId="784ECD82" w14:textId="77777777" w:rsidR="001C7733" w:rsidRDefault="001C7733" w:rsidP="001C7733">
      <w:pPr>
        <w:ind w:firstLine="720"/>
        <w:rPr>
          <w:rFonts w:ascii="Times New Roman" w:hAnsi="Times New Roman" w:cs="Times New Roman"/>
          <w:sz w:val="24"/>
          <w:szCs w:val="24"/>
        </w:rPr>
      </w:pPr>
    </w:p>
    <w:p w14:paraId="1E72F867" w14:textId="1994B0C9" w:rsidR="001C7733" w:rsidRDefault="001C7733" w:rsidP="001C7733">
      <w:pPr>
        <w:ind w:firstLine="720"/>
        <w:rPr>
          <w:rFonts w:ascii="Times New Roman" w:hAnsi="Times New Roman" w:cs="Times New Roman"/>
          <w:sz w:val="24"/>
          <w:szCs w:val="24"/>
        </w:rPr>
      </w:pPr>
      <w:r w:rsidRPr="00B021AC">
        <w:rPr>
          <w:rFonts w:ascii="Times New Roman" w:hAnsi="Times New Roman" w:cs="Times New Roman"/>
          <w:sz w:val="24"/>
          <w:szCs w:val="24"/>
        </w:rPr>
        <w:t>Eligibility: Contestants must be enrolled and actively participating as a Wichita County 4-H member.</w:t>
      </w:r>
    </w:p>
    <w:p w14:paraId="3BB03846" w14:textId="77777777" w:rsidR="001C7733" w:rsidRPr="00B021AC" w:rsidRDefault="001C7733" w:rsidP="001C7733">
      <w:pPr>
        <w:ind w:firstLine="720"/>
        <w:rPr>
          <w:rFonts w:ascii="Times New Roman" w:hAnsi="Times New Roman" w:cs="Times New Roman"/>
          <w:sz w:val="24"/>
          <w:szCs w:val="24"/>
        </w:rPr>
      </w:pPr>
    </w:p>
    <w:p w14:paraId="726B9963" w14:textId="77777777" w:rsidR="001C7733" w:rsidRPr="00B021AC"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Age Divisions:</w:t>
      </w:r>
    </w:p>
    <w:p w14:paraId="24E86181" w14:textId="3F915A0C" w:rsidR="001C7733" w:rsidRPr="00B021AC"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w:t>
      </w:r>
      <w:r w:rsidRPr="00B021AC">
        <w:rPr>
          <w:rFonts w:ascii="Times New Roman" w:hAnsi="Times New Roman" w:cs="Times New Roman"/>
          <w:sz w:val="24"/>
          <w:szCs w:val="24"/>
        </w:rPr>
        <w:tab/>
      </w:r>
      <w:proofErr w:type="gramStart"/>
      <w:r w:rsidRPr="00B021AC">
        <w:rPr>
          <w:rFonts w:ascii="Times New Roman" w:hAnsi="Times New Roman" w:cs="Times New Roman"/>
          <w:sz w:val="24"/>
          <w:szCs w:val="24"/>
        </w:rPr>
        <w:t>Juniors</w:t>
      </w:r>
      <w:proofErr w:type="gramEnd"/>
      <w:r w:rsidRPr="00B021AC">
        <w:rPr>
          <w:rFonts w:ascii="Times New Roman" w:hAnsi="Times New Roman" w:cs="Times New Roman"/>
          <w:sz w:val="24"/>
          <w:szCs w:val="24"/>
        </w:rPr>
        <w:t xml:space="preserve"> 3rd grade through 5th grade on September 1, 202</w:t>
      </w:r>
      <w:r w:rsidR="007E4B02">
        <w:rPr>
          <w:rFonts w:ascii="Times New Roman" w:hAnsi="Times New Roman" w:cs="Times New Roman"/>
          <w:sz w:val="24"/>
          <w:szCs w:val="24"/>
        </w:rPr>
        <w:t>3</w:t>
      </w:r>
      <w:r w:rsidRPr="00B021AC">
        <w:rPr>
          <w:rFonts w:ascii="Times New Roman" w:hAnsi="Times New Roman" w:cs="Times New Roman"/>
          <w:sz w:val="24"/>
          <w:szCs w:val="24"/>
        </w:rPr>
        <w:t>.</w:t>
      </w:r>
    </w:p>
    <w:p w14:paraId="01F15321" w14:textId="645DDE0D" w:rsidR="001C7733" w:rsidRPr="00B021AC"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w:t>
      </w:r>
      <w:r w:rsidRPr="00B021AC">
        <w:rPr>
          <w:rFonts w:ascii="Times New Roman" w:hAnsi="Times New Roman" w:cs="Times New Roman"/>
          <w:sz w:val="24"/>
          <w:szCs w:val="24"/>
        </w:rPr>
        <w:tab/>
        <w:t>Intermediates 6th through 8th grades on September 1, 202</w:t>
      </w:r>
      <w:r w:rsidR="007E4B02">
        <w:rPr>
          <w:rFonts w:ascii="Times New Roman" w:hAnsi="Times New Roman" w:cs="Times New Roman"/>
          <w:sz w:val="24"/>
          <w:szCs w:val="24"/>
        </w:rPr>
        <w:t>3</w:t>
      </w:r>
      <w:r w:rsidR="0077384F">
        <w:rPr>
          <w:rFonts w:ascii="Times New Roman" w:hAnsi="Times New Roman" w:cs="Times New Roman"/>
          <w:sz w:val="24"/>
          <w:szCs w:val="24"/>
        </w:rPr>
        <w:t>.</w:t>
      </w:r>
    </w:p>
    <w:p w14:paraId="220ED47C" w14:textId="50BCBEA3" w:rsidR="001C7733" w:rsidRPr="00B021AC"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w:t>
      </w:r>
      <w:r w:rsidRPr="00B021AC">
        <w:rPr>
          <w:rFonts w:ascii="Times New Roman" w:hAnsi="Times New Roman" w:cs="Times New Roman"/>
          <w:sz w:val="24"/>
          <w:szCs w:val="24"/>
        </w:rPr>
        <w:tab/>
      </w:r>
      <w:proofErr w:type="gramStart"/>
      <w:r w:rsidRPr="00B021AC">
        <w:rPr>
          <w:rFonts w:ascii="Times New Roman" w:hAnsi="Times New Roman" w:cs="Times New Roman"/>
          <w:sz w:val="24"/>
          <w:szCs w:val="24"/>
        </w:rPr>
        <w:t>Seniors</w:t>
      </w:r>
      <w:proofErr w:type="gramEnd"/>
      <w:r w:rsidRPr="00B021AC">
        <w:rPr>
          <w:rFonts w:ascii="Times New Roman" w:hAnsi="Times New Roman" w:cs="Times New Roman"/>
          <w:sz w:val="24"/>
          <w:szCs w:val="24"/>
        </w:rPr>
        <w:t xml:space="preserve"> 9th through 12th grades on September 1, 202</w:t>
      </w:r>
      <w:r w:rsidR="007E4B02">
        <w:rPr>
          <w:rFonts w:ascii="Times New Roman" w:hAnsi="Times New Roman" w:cs="Times New Roman"/>
          <w:sz w:val="24"/>
          <w:szCs w:val="24"/>
        </w:rPr>
        <w:t>3</w:t>
      </w:r>
      <w:r w:rsidR="0041653B">
        <w:rPr>
          <w:rFonts w:ascii="Times New Roman" w:hAnsi="Times New Roman" w:cs="Times New Roman"/>
          <w:sz w:val="24"/>
          <w:szCs w:val="24"/>
        </w:rPr>
        <w:t>.</w:t>
      </w:r>
    </w:p>
    <w:p w14:paraId="2DFA5511" w14:textId="77777777" w:rsidR="001C7733" w:rsidRPr="00B021AC"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w:t>
      </w:r>
      <w:r w:rsidRPr="00B021AC">
        <w:rPr>
          <w:rFonts w:ascii="Times New Roman" w:hAnsi="Times New Roman" w:cs="Times New Roman"/>
          <w:sz w:val="24"/>
          <w:szCs w:val="24"/>
        </w:rPr>
        <w:tab/>
        <w:t xml:space="preserve">Clover Kids (K-2nd Graders) may participate </w:t>
      </w:r>
      <w:proofErr w:type="gramStart"/>
      <w:r w:rsidRPr="00B021AC">
        <w:rPr>
          <w:rFonts w:ascii="Times New Roman" w:hAnsi="Times New Roman" w:cs="Times New Roman"/>
          <w:sz w:val="24"/>
          <w:szCs w:val="24"/>
        </w:rPr>
        <w:t>at</w:t>
      </w:r>
      <w:proofErr w:type="gramEnd"/>
      <w:r w:rsidRPr="00B021AC">
        <w:rPr>
          <w:rFonts w:ascii="Times New Roman" w:hAnsi="Times New Roman" w:cs="Times New Roman"/>
          <w:sz w:val="24"/>
          <w:szCs w:val="24"/>
        </w:rPr>
        <w:t xml:space="preserve"> the Wichita County 4-H Photography Contest. They will not be eligible to advance to District.</w:t>
      </w:r>
    </w:p>
    <w:p w14:paraId="779E4A9C" w14:textId="77777777" w:rsidR="001C7733"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 xml:space="preserve">Entry Fee: Entries are $2 per photo.  Fees are payable at </w:t>
      </w:r>
      <w:proofErr w:type="gramStart"/>
      <w:r w:rsidRPr="00B021AC">
        <w:rPr>
          <w:rFonts w:ascii="Times New Roman" w:hAnsi="Times New Roman" w:cs="Times New Roman"/>
          <w:sz w:val="24"/>
          <w:szCs w:val="24"/>
        </w:rPr>
        <w:t>time</w:t>
      </w:r>
      <w:proofErr w:type="gramEnd"/>
      <w:r w:rsidRPr="00B021AC">
        <w:rPr>
          <w:rFonts w:ascii="Times New Roman" w:hAnsi="Times New Roman" w:cs="Times New Roman"/>
          <w:sz w:val="24"/>
          <w:szCs w:val="24"/>
        </w:rPr>
        <w:t xml:space="preserve"> of entry.</w:t>
      </w:r>
    </w:p>
    <w:p w14:paraId="0EA12FEC" w14:textId="77777777" w:rsidR="001C7733" w:rsidRDefault="001C7733" w:rsidP="001C7733">
      <w:pPr>
        <w:rPr>
          <w:rFonts w:ascii="Times New Roman" w:hAnsi="Times New Roman" w:cs="Times New Roman"/>
          <w:sz w:val="24"/>
          <w:szCs w:val="24"/>
        </w:rPr>
      </w:pPr>
    </w:p>
    <w:p w14:paraId="58B81DEA" w14:textId="77777777" w:rsidR="001C7733" w:rsidRPr="00B021AC" w:rsidRDefault="001C7733" w:rsidP="001C7733">
      <w:pPr>
        <w:rPr>
          <w:rFonts w:ascii="Times New Roman" w:hAnsi="Times New Roman" w:cs="Times New Roman"/>
          <w:sz w:val="24"/>
          <w:szCs w:val="24"/>
        </w:rPr>
      </w:pPr>
    </w:p>
    <w:p w14:paraId="2A608827" w14:textId="628A751E" w:rsidR="001C7733" w:rsidRPr="00121ABD" w:rsidRDefault="001C7733" w:rsidP="001C7733">
      <w:pPr>
        <w:rPr>
          <w:rFonts w:ascii="Times New Roman" w:hAnsi="Times New Roman" w:cs="Times New Roman"/>
          <w:b/>
          <w:bCs/>
          <w:i/>
          <w:iCs/>
          <w:sz w:val="24"/>
          <w:szCs w:val="24"/>
          <w:u w:val="single"/>
        </w:rPr>
      </w:pPr>
      <w:r w:rsidRPr="00121ABD">
        <w:rPr>
          <w:rFonts w:ascii="Times New Roman" w:hAnsi="Times New Roman" w:cs="Times New Roman"/>
          <w:b/>
          <w:bCs/>
          <w:i/>
          <w:iCs/>
          <w:sz w:val="24"/>
          <w:szCs w:val="24"/>
          <w:highlight w:val="yellow"/>
          <w:u w:val="single"/>
        </w:rPr>
        <w:t xml:space="preserve">Entries are due </w:t>
      </w:r>
      <w:r w:rsidR="0077384F">
        <w:rPr>
          <w:rFonts w:ascii="Times New Roman" w:hAnsi="Times New Roman" w:cs="Times New Roman"/>
          <w:b/>
          <w:bCs/>
          <w:i/>
          <w:iCs/>
          <w:sz w:val="24"/>
          <w:szCs w:val="24"/>
          <w:highlight w:val="yellow"/>
          <w:u w:val="single"/>
        </w:rPr>
        <w:t xml:space="preserve">April 1, </w:t>
      </w:r>
      <w:proofErr w:type="gramStart"/>
      <w:r w:rsidR="0077384F">
        <w:rPr>
          <w:rFonts w:ascii="Times New Roman" w:hAnsi="Times New Roman" w:cs="Times New Roman"/>
          <w:b/>
          <w:bCs/>
          <w:i/>
          <w:iCs/>
          <w:sz w:val="24"/>
          <w:szCs w:val="24"/>
          <w:highlight w:val="yellow"/>
          <w:u w:val="single"/>
        </w:rPr>
        <w:t>2024</w:t>
      </w:r>
      <w:proofErr w:type="gramEnd"/>
      <w:r w:rsidRPr="00121ABD">
        <w:rPr>
          <w:rFonts w:ascii="Times New Roman" w:hAnsi="Times New Roman" w:cs="Times New Roman"/>
          <w:b/>
          <w:bCs/>
          <w:i/>
          <w:iCs/>
          <w:sz w:val="24"/>
          <w:szCs w:val="24"/>
          <w:highlight w:val="yellow"/>
          <w:u w:val="single"/>
        </w:rPr>
        <w:t xml:space="preserve"> </w:t>
      </w:r>
      <w:r>
        <w:rPr>
          <w:rFonts w:ascii="Times New Roman" w:hAnsi="Times New Roman" w:cs="Times New Roman"/>
          <w:b/>
          <w:bCs/>
          <w:i/>
          <w:iCs/>
          <w:sz w:val="24"/>
          <w:szCs w:val="24"/>
          <w:highlight w:val="yellow"/>
          <w:u w:val="single"/>
        </w:rPr>
        <w:t>by</w:t>
      </w:r>
      <w:r w:rsidRPr="00121ABD">
        <w:rPr>
          <w:rFonts w:ascii="Times New Roman" w:hAnsi="Times New Roman" w:cs="Times New Roman"/>
          <w:b/>
          <w:bCs/>
          <w:i/>
          <w:iCs/>
          <w:sz w:val="24"/>
          <w:szCs w:val="24"/>
          <w:highlight w:val="yellow"/>
          <w:u w:val="single"/>
        </w:rPr>
        <w:t xml:space="preserve"> 5pm to the Extension Office.</w:t>
      </w:r>
    </w:p>
    <w:p w14:paraId="54541A75" w14:textId="77777777" w:rsidR="001C7733" w:rsidRDefault="001C7733" w:rsidP="001C7733">
      <w:pPr>
        <w:rPr>
          <w:rFonts w:ascii="Times New Roman" w:hAnsi="Times New Roman" w:cs="Times New Roman"/>
          <w:sz w:val="24"/>
          <w:szCs w:val="24"/>
        </w:rPr>
      </w:pPr>
      <w:r>
        <w:rPr>
          <w:rFonts w:ascii="Times New Roman" w:hAnsi="Times New Roman" w:cs="Times New Roman"/>
          <w:sz w:val="24"/>
          <w:szCs w:val="24"/>
        </w:rPr>
        <w:t>Entries must consist of:</w:t>
      </w:r>
      <w:r>
        <w:rPr>
          <w:rFonts w:ascii="Times New Roman" w:hAnsi="Times New Roman" w:cs="Times New Roman"/>
          <w:sz w:val="24"/>
          <w:szCs w:val="24"/>
        </w:rPr>
        <w:br/>
        <w:t xml:space="preserve">1) Entry </w:t>
      </w:r>
      <w:proofErr w:type="gramStart"/>
      <w:r>
        <w:rPr>
          <w:rFonts w:ascii="Times New Roman" w:hAnsi="Times New Roman" w:cs="Times New Roman"/>
          <w:sz w:val="24"/>
          <w:szCs w:val="24"/>
        </w:rPr>
        <w:t>form</w:t>
      </w:r>
      <w:proofErr w:type="gramEnd"/>
    </w:p>
    <w:p w14:paraId="3987CFA0" w14:textId="77777777" w:rsidR="001C7733" w:rsidRDefault="001C7733" w:rsidP="001C7733">
      <w:pPr>
        <w:rPr>
          <w:rFonts w:ascii="Times New Roman" w:hAnsi="Times New Roman" w:cs="Times New Roman"/>
          <w:sz w:val="24"/>
          <w:szCs w:val="24"/>
        </w:rPr>
      </w:pPr>
      <w:r>
        <w:rPr>
          <w:rFonts w:ascii="Times New Roman" w:hAnsi="Times New Roman" w:cs="Times New Roman"/>
          <w:sz w:val="24"/>
          <w:szCs w:val="24"/>
        </w:rPr>
        <w:t>2) Entry Fees</w:t>
      </w:r>
    </w:p>
    <w:p w14:paraId="2A34EDCA" w14:textId="77777777" w:rsidR="001C7733" w:rsidRDefault="001C7733" w:rsidP="001C7733">
      <w:pPr>
        <w:rPr>
          <w:rFonts w:ascii="Times New Roman" w:hAnsi="Times New Roman" w:cs="Times New Roman"/>
          <w:sz w:val="24"/>
          <w:szCs w:val="24"/>
        </w:rPr>
      </w:pPr>
      <w:r>
        <w:rPr>
          <w:rFonts w:ascii="Times New Roman" w:hAnsi="Times New Roman" w:cs="Times New Roman"/>
          <w:sz w:val="24"/>
          <w:szCs w:val="24"/>
        </w:rPr>
        <w:t>3)Photos must be printed out as a 5”x7” in either portrait or landscape. Each photo must also be labeled for which category it is entered in along with the 4-Her’s name on the back. No names or identifying information will be acceptable on the front. No frames are needed.</w:t>
      </w:r>
    </w:p>
    <w:p w14:paraId="4B932EDB" w14:textId="77777777" w:rsidR="001C7733" w:rsidRPr="00B021AC"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4-Hers may enter</w:t>
      </w:r>
      <w:r>
        <w:rPr>
          <w:rFonts w:ascii="Times New Roman" w:hAnsi="Times New Roman" w:cs="Times New Roman"/>
          <w:sz w:val="24"/>
          <w:szCs w:val="24"/>
        </w:rPr>
        <w:t xml:space="preserve"> only</w:t>
      </w:r>
      <w:r w:rsidRPr="00B021AC">
        <w:rPr>
          <w:rFonts w:ascii="Times New Roman" w:hAnsi="Times New Roman" w:cs="Times New Roman"/>
          <w:sz w:val="24"/>
          <w:szCs w:val="24"/>
        </w:rPr>
        <w:t xml:space="preserve"> one photo in each category.</w:t>
      </w:r>
    </w:p>
    <w:p w14:paraId="6879648B" w14:textId="77777777" w:rsidR="001C7733" w:rsidRDefault="001C7733" w:rsidP="001C7733">
      <w:pPr>
        <w:rPr>
          <w:rFonts w:ascii="Times New Roman" w:hAnsi="Times New Roman" w:cs="Times New Roman"/>
          <w:sz w:val="24"/>
          <w:szCs w:val="24"/>
        </w:rPr>
      </w:pPr>
    </w:p>
    <w:p w14:paraId="1413124C" w14:textId="18597252" w:rsidR="001C7733" w:rsidRDefault="001C7733" w:rsidP="001C7733">
      <w:pPr>
        <w:rPr>
          <w:rFonts w:ascii="Times New Roman" w:hAnsi="Times New Roman" w:cs="Times New Roman"/>
          <w:sz w:val="24"/>
          <w:szCs w:val="24"/>
        </w:rPr>
      </w:pPr>
      <w:r w:rsidRPr="00B021AC">
        <w:rPr>
          <w:rFonts w:ascii="Times New Roman" w:hAnsi="Times New Roman" w:cs="Times New Roman"/>
          <w:sz w:val="24"/>
          <w:szCs w:val="24"/>
        </w:rPr>
        <w:t xml:space="preserve">***Junior and Intermediate Category winners will advance on to District Competition. Senior Category winners will advance on to </w:t>
      </w:r>
      <w:proofErr w:type="gramStart"/>
      <w:r w:rsidRPr="00B021AC">
        <w:rPr>
          <w:rFonts w:ascii="Times New Roman" w:hAnsi="Times New Roman" w:cs="Times New Roman"/>
          <w:sz w:val="24"/>
          <w:szCs w:val="24"/>
        </w:rPr>
        <w:t>State</w:t>
      </w:r>
      <w:proofErr w:type="gramEnd"/>
      <w:r w:rsidRPr="00B021AC">
        <w:rPr>
          <w:rFonts w:ascii="Times New Roman" w:hAnsi="Times New Roman" w:cs="Times New Roman"/>
          <w:sz w:val="24"/>
          <w:szCs w:val="24"/>
        </w:rPr>
        <w:t xml:space="preserve"> competition.</w:t>
      </w:r>
    </w:p>
    <w:p w14:paraId="3A837294" w14:textId="5FCF79D8" w:rsidR="00BC01C0" w:rsidRDefault="00BC01C0" w:rsidP="001C7733">
      <w:pPr>
        <w:rPr>
          <w:rFonts w:ascii="Times New Roman" w:hAnsi="Times New Roman" w:cs="Times New Roman"/>
          <w:sz w:val="24"/>
          <w:szCs w:val="24"/>
        </w:rPr>
      </w:pPr>
    </w:p>
    <w:p w14:paraId="35824AC1" w14:textId="7F55B811" w:rsidR="00BC01C0" w:rsidRDefault="00BC01C0" w:rsidP="001C7733">
      <w:pPr>
        <w:rPr>
          <w:rFonts w:ascii="Times New Roman" w:hAnsi="Times New Roman" w:cs="Times New Roman"/>
          <w:sz w:val="24"/>
          <w:szCs w:val="24"/>
        </w:rPr>
      </w:pPr>
      <w:r>
        <w:rPr>
          <w:rFonts w:ascii="Times New Roman" w:hAnsi="Times New Roman" w:cs="Times New Roman"/>
          <w:sz w:val="24"/>
          <w:szCs w:val="24"/>
        </w:rPr>
        <w:t xml:space="preserve">Deadline to enter the District Photography Contest </w:t>
      </w:r>
      <w:r w:rsidR="004234EA">
        <w:rPr>
          <w:rFonts w:ascii="Times New Roman" w:hAnsi="Times New Roman" w:cs="Times New Roman"/>
          <w:sz w:val="24"/>
          <w:szCs w:val="24"/>
        </w:rPr>
        <w:t>will be later in April on Texas.4Honline.com</w:t>
      </w:r>
    </w:p>
    <w:p w14:paraId="5AD77AE8" w14:textId="3E07136C" w:rsidR="009D7F7C" w:rsidRPr="00B021AC" w:rsidRDefault="009D7F7C" w:rsidP="001C7733">
      <w:pPr>
        <w:rPr>
          <w:rFonts w:ascii="Times New Roman" w:hAnsi="Times New Roman" w:cs="Times New Roman"/>
          <w:sz w:val="24"/>
          <w:szCs w:val="24"/>
        </w:rPr>
      </w:pPr>
      <w:r>
        <w:rPr>
          <w:rFonts w:ascii="Times New Roman" w:hAnsi="Times New Roman" w:cs="Times New Roman"/>
          <w:sz w:val="24"/>
          <w:szCs w:val="24"/>
        </w:rPr>
        <w:t xml:space="preserve">Seniors moving on to State Competition will enter photos for that contest </w:t>
      </w:r>
      <w:r w:rsidR="004234EA">
        <w:rPr>
          <w:rFonts w:ascii="Times New Roman" w:hAnsi="Times New Roman" w:cs="Times New Roman"/>
          <w:sz w:val="24"/>
          <w:szCs w:val="24"/>
        </w:rPr>
        <w:t xml:space="preserve">on </w:t>
      </w:r>
      <w:proofErr w:type="gramStart"/>
      <w:r w:rsidR="004234EA">
        <w:rPr>
          <w:rFonts w:ascii="Times New Roman" w:hAnsi="Times New Roman" w:cs="Times New Roman"/>
          <w:sz w:val="24"/>
          <w:szCs w:val="24"/>
        </w:rPr>
        <w:t>Texas.4Honline.com</w:t>
      </w:r>
      <w:proofErr w:type="gramEnd"/>
      <w:r>
        <w:rPr>
          <w:rFonts w:ascii="Times New Roman" w:hAnsi="Times New Roman" w:cs="Times New Roman"/>
          <w:sz w:val="24"/>
          <w:szCs w:val="24"/>
        </w:rPr>
        <w:t xml:space="preserve"> </w:t>
      </w:r>
    </w:p>
    <w:p w14:paraId="3AB1B35E" w14:textId="77777777" w:rsidR="001C7733" w:rsidRDefault="001C7733" w:rsidP="001C7733">
      <w:pPr>
        <w:rPr>
          <w:rFonts w:ascii="Times New Roman" w:hAnsi="Times New Roman" w:cs="Times New Roman"/>
          <w:sz w:val="24"/>
          <w:szCs w:val="24"/>
        </w:rPr>
      </w:pPr>
    </w:p>
    <w:p w14:paraId="4E3AFB1C" w14:textId="77777777" w:rsidR="001C7733" w:rsidRDefault="001C7733" w:rsidP="001C7733">
      <w:pPr>
        <w:rPr>
          <w:rFonts w:ascii="Times New Roman" w:hAnsi="Times New Roman" w:cs="Times New Roman"/>
          <w:sz w:val="24"/>
          <w:szCs w:val="24"/>
        </w:rPr>
      </w:pPr>
    </w:p>
    <w:p w14:paraId="47C03278" w14:textId="77777777" w:rsidR="001C7733" w:rsidRDefault="001C7733" w:rsidP="001C7733">
      <w:pPr>
        <w:rPr>
          <w:rFonts w:ascii="Times New Roman" w:hAnsi="Times New Roman" w:cs="Times New Roman"/>
          <w:sz w:val="24"/>
          <w:szCs w:val="24"/>
        </w:rPr>
      </w:pPr>
    </w:p>
    <w:p w14:paraId="335D0282" w14:textId="51B5F8F0" w:rsidR="001C7733" w:rsidRDefault="001C7733" w:rsidP="001C7733">
      <w:pPr>
        <w:rPr>
          <w:rFonts w:ascii="Times New Roman" w:hAnsi="Times New Roman" w:cs="Times New Roman"/>
          <w:sz w:val="24"/>
          <w:szCs w:val="24"/>
        </w:rPr>
      </w:pPr>
    </w:p>
    <w:p w14:paraId="4D1BE32F" w14:textId="41E7644E" w:rsidR="00BC01C0" w:rsidRDefault="00BC01C0" w:rsidP="001C7733">
      <w:pPr>
        <w:rPr>
          <w:rFonts w:ascii="Times New Roman" w:hAnsi="Times New Roman" w:cs="Times New Roman"/>
          <w:sz w:val="24"/>
          <w:szCs w:val="24"/>
        </w:rPr>
      </w:pPr>
    </w:p>
    <w:p w14:paraId="64FFE331" w14:textId="47BBCD5B" w:rsidR="00BC01C0" w:rsidRDefault="00BC01C0" w:rsidP="001C7733">
      <w:pPr>
        <w:rPr>
          <w:rFonts w:ascii="Times New Roman" w:hAnsi="Times New Roman" w:cs="Times New Roman"/>
          <w:sz w:val="24"/>
          <w:szCs w:val="24"/>
        </w:rPr>
      </w:pPr>
    </w:p>
    <w:p w14:paraId="0AC1EDE2" w14:textId="4CCFB810" w:rsidR="00BC01C0" w:rsidRDefault="00BC01C0" w:rsidP="001C7733">
      <w:pPr>
        <w:rPr>
          <w:rFonts w:ascii="Times New Roman" w:hAnsi="Times New Roman" w:cs="Times New Roman"/>
          <w:sz w:val="24"/>
          <w:szCs w:val="24"/>
        </w:rPr>
      </w:pPr>
    </w:p>
    <w:p w14:paraId="57D52A28" w14:textId="27BF3366" w:rsidR="00BC01C0" w:rsidRDefault="00BC01C0" w:rsidP="001C7733">
      <w:pPr>
        <w:rPr>
          <w:rFonts w:ascii="Times New Roman" w:hAnsi="Times New Roman" w:cs="Times New Roman"/>
          <w:sz w:val="24"/>
          <w:szCs w:val="24"/>
        </w:rPr>
      </w:pPr>
    </w:p>
    <w:p w14:paraId="6D2394FC" w14:textId="09178BF3" w:rsidR="00BC01C0" w:rsidRDefault="00BC01C0" w:rsidP="001C7733">
      <w:pPr>
        <w:rPr>
          <w:rFonts w:ascii="Times New Roman" w:hAnsi="Times New Roman" w:cs="Times New Roman"/>
          <w:sz w:val="24"/>
          <w:szCs w:val="24"/>
        </w:rPr>
      </w:pPr>
    </w:p>
    <w:p w14:paraId="67609B41" w14:textId="0030EC60" w:rsidR="00BC01C0" w:rsidRDefault="00BC01C0" w:rsidP="001C7733">
      <w:pPr>
        <w:rPr>
          <w:rFonts w:ascii="Times New Roman" w:hAnsi="Times New Roman" w:cs="Times New Roman"/>
          <w:sz w:val="24"/>
          <w:szCs w:val="24"/>
        </w:rPr>
      </w:pPr>
    </w:p>
    <w:p w14:paraId="6FE8D798" w14:textId="52A3CF51" w:rsidR="00BC01C0" w:rsidRDefault="00BC01C0" w:rsidP="001C7733">
      <w:pPr>
        <w:rPr>
          <w:rFonts w:ascii="Times New Roman" w:hAnsi="Times New Roman" w:cs="Times New Roman"/>
          <w:sz w:val="24"/>
          <w:szCs w:val="24"/>
        </w:rPr>
      </w:pPr>
    </w:p>
    <w:p w14:paraId="71552A45" w14:textId="6B437CB8" w:rsidR="00BC01C0" w:rsidRDefault="00BC01C0" w:rsidP="001C7733">
      <w:pPr>
        <w:rPr>
          <w:rFonts w:ascii="Times New Roman" w:hAnsi="Times New Roman" w:cs="Times New Roman"/>
          <w:sz w:val="24"/>
          <w:szCs w:val="24"/>
        </w:rPr>
      </w:pPr>
    </w:p>
    <w:p w14:paraId="17148F2A" w14:textId="0AC4FC87" w:rsidR="00BC01C0" w:rsidRDefault="00BC01C0" w:rsidP="001C7733">
      <w:pPr>
        <w:rPr>
          <w:rFonts w:ascii="Times New Roman" w:hAnsi="Times New Roman" w:cs="Times New Roman"/>
          <w:sz w:val="24"/>
          <w:szCs w:val="24"/>
        </w:rPr>
      </w:pPr>
    </w:p>
    <w:p w14:paraId="42187859" w14:textId="3FCDB5BD" w:rsidR="00BC01C0" w:rsidRDefault="00BC01C0" w:rsidP="001C7733">
      <w:pPr>
        <w:rPr>
          <w:rFonts w:ascii="Times New Roman" w:hAnsi="Times New Roman" w:cs="Times New Roman"/>
          <w:sz w:val="24"/>
          <w:szCs w:val="24"/>
        </w:rPr>
      </w:pPr>
    </w:p>
    <w:p w14:paraId="51C1F178" w14:textId="77777777" w:rsidR="00BC01C0" w:rsidRDefault="00BC01C0" w:rsidP="001C7733">
      <w:pPr>
        <w:rPr>
          <w:rFonts w:ascii="Times New Roman" w:hAnsi="Times New Roman" w:cs="Times New Roman"/>
          <w:sz w:val="24"/>
          <w:szCs w:val="24"/>
        </w:rPr>
      </w:pPr>
    </w:p>
    <w:p w14:paraId="1235F1B2" w14:textId="77777777" w:rsidR="001C7733" w:rsidRDefault="001C7733" w:rsidP="001C7733">
      <w:pPr>
        <w:rPr>
          <w:rFonts w:ascii="Times New Roman" w:hAnsi="Times New Roman" w:cs="Times New Roman"/>
          <w:sz w:val="24"/>
          <w:szCs w:val="24"/>
        </w:rPr>
      </w:pPr>
    </w:p>
    <w:p w14:paraId="3A86038B" w14:textId="77777777" w:rsidR="001C7733" w:rsidRDefault="001C7733" w:rsidP="001C7733">
      <w:pPr>
        <w:rPr>
          <w:rFonts w:ascii="Times New Roman" w:hAnsi="Times New Roman" w:cs="Times New Roman"/>
          <w:sz w:val="24"/>
          <w:szCs w:val="24"/>
        </w:rPr>
      </w:pPr>
    </w:p>
    <w:p w14:paraId="39B9935E" w14:textId="77777777" w:rsidR="001C7733" w:rsidRDefault="001C7733" w:rsidP="001C7733">
      <w:pPr>
        <w:jc w:val="center"/>
        <w:rPr>
          <w:rFonts w:ascii="Cooper Black" w:hAnsi="Cooper Black"/>
          <w:sz w:val="24"/>
          <w:szCs w:val="24"/>
        </w:rPr>
      </w:pPr>
    </w:p>
    <w:p w14:paraId="394C6F6D" w14:textId="77777777" w:rsidR="00475233" w:rsidRPr="00475233" w:rsidRDefault="00475233" w:rsidP="00475233">
      <w:pPr>
        <w:widowControl/>
        <w:autoSpaceDE/>
        <w:autoSpaceDN/>
        <w:jc w:val="center"/>
        <w:rPr>
          <w:rFonts w:ascii="Cooper Black" w:hAnsi="Cooper Black" w:cs="Times New Roman"/>
          <w:sz w:val="24"/>
          <w:szCs w:val="24"/>
          <w:lang w:bidi="ar-SA"/>
        </w:rPr>
      </w:pPr>
      <w:r w:rsidRPr="00475233">
        <w:rPr>
          <w:rFonts w:ascii="Cooper Black" w:hAnsi="Cooper Black" w:cs="Times New Roman"/>
          <w:sz w:val="24"/>
          <w:szCs w:val="24"/>
          <w:lang w:bidi="ar-SA"/>
        </w:rPr>
        <w:t>Wichita County 4-H</w:t>
      </w:r>
    </w:p>
    <w:p w14:paraId="445B78FF" w14:textId="4B46DC9F" w:rsidR="00475233" w:rsidRPr="00475233" w:rsidRDefault="00475233" w:rsidP="00475233">
      <w:pPr>
        <w:widowControl/>
        <w:autoSpaceDE/>
        <w:autoSpaceDN/>
        <w:spacing w:after="160" w:line="259" w:lineRule="auto"/>
        <w:jc w:val="center"/>
        <w:rPr>
          <w:rFonts w:ascii="Cooper Black" w:hAnsi="Cooper Black" w:cs="Times New Roman"/>
          <w:sz w:val="24"/>
          <w:szCs w:val="24"/>
          <w:lang w:bidi="ar-SA"/>
        </w:rPr>
      </w:pPr>
      <w:r w:rsidRPr="00475233">
        <w:rPr>
          <w:rFonts w:ascii="Cooper Black" w:hAnsi="Cooper Black" w:cs="Times New Roman"/>
          <w:sz w:val="24"/>
          <w:szCs w:val="24"/>
          <w:lang w:bidi="ar-SA"/>
        </w:rPr>
        <w:t>202</w:t>
      </w:r>
      <w:r w:rsidR="004234EA">
        <w:rPr>
          <w:rFonts w:ascii="Cooper Black" w:hAnsi="Cooper Black" w:cs="Times New Roman"/>
          <w:sz w:val="24"/>
          <w:szCs w:val="24"/>
          <w:lang w:bidi="ar-SA"/>
        </w:rPr>
        <w:t>4</w:t>
      </w:r>
      <w:r w:rsidRPr="00475233">
        <w:rPr>
          <w:rFonts w:ascii="Cooper Black" w:hAnsi="Cooper Black" w:cs="Times New Roman"/>
          <w:sz w:val="24"/>
          <w:szCs w:val="24"/>
          <w:lang w:bidi="ar-SA"/>
        </w:rPr>
        <w:t xml:space="preserve"> Photography Contest</w:t>
      </w:r>
    </w:p>
    <w:p w14:paraId="043DA4A9" w14:textId="77777777" w:rsidR="00475233" w:rsidRPr="00475233" w:rsidRDefault="00475233" w:rsidP="00475233">
      <w:pPr>
        <w:widowControl/>
        <w:autoSpaceDE/>
        <w:autoSpaceDN/>
        <w:spacing w:after="160" w:line="259" w:lineRule="auto"/>
        <w:jc w:val="center"/>
        <w:rPr>
          <w:rFonts w:ascii="Cooper Black" w:hAnsi="Cooper Black" w:cs="Times New Roman"/>
          <w:sz w:val="24"/>
          <w:szCs w:val="24"/>
          <w:lang w:bidi="ar-SA"/>
        </w:rPr>
      </w:pPr>
      <w:r w:rsidRPr="00475233">
        <w:rPr>
          <w:rFonts w:ascii="Cooper Black" w:hAnsi="Cooper Black" w:cs="Times New Roman"/>
          <w:sz w:val="24"/>
          <w:szCs w:val="24"/>
          <w:lang w:bidi="ar-SA"/>
        </w:rPr>
        <w:t>Entry Form</w:t>
      </w:r>
    </w:p>
    <w:p w14:paraId="4BE28896" w14:textId="620F5198" w:rsidR="00475233" w:rsidRPr="00475233" w:rsidRDefault="00475233" w:rsidP="00475233">
      <w:pPr>
        <w:widowControl/>
        <w:autoSpaceDE/>
        <w:autoSpaceDN/>
        <w:spacing w:after="160" w:line="259" w:lineRule="auto"/>
        <w:jc w:val="center"/>
        <w:rPr>
          <w:rFonts w:ascii="Cooper Black" w:hAnsi="Cooper Black" w:cs="Times New Roman"/>
          <w:sz w:val="24"/>
          <w:szCs w:val="24"/>
          <w:lang w:bidi="ar-SA"/>
        </w:rPr>
      </w:pPr>
      <w:r w:rsidRPr="00475233">
        <w:rPr>
          <w:rFonts w:ascii="Cooper Black" w:hAnsi="Cooper Black" w:cs="Times New Roman"/>
          <w:sz w:val="24"/>
          <w:szCs w:val="24"/>
          <w:lang w:bidi="ar-SA"/>
        </w:rPr>
        <w:t xml:space="preserve">Entries due </w:t>
      </w:r>
      <w:r w:rsidR="00231F59">
        <w:rPr>
          <w:rFonts w:ascii="Cooper Black" w:hAnsi="Cooper Black" w:cs="Times New Roman"/>
          <w:sz w:val="24"/>
          <w:szCs w:val="24"/>
          <w:lang w:bidi="ar-SA"/>
        </w:rPr>
        <w:t>March 22</w:t>
      </w:r>
      <w:r w:rsidR="004234EA">
        <w:rPr>
          <w:rFonts w:ascii="Cooper Black" w:hAnsi="Cooper Black" w:cs="Times New Roman"/>
          <w:sz w:val="24"/>
          <w:szCs w:val="24"/>
          <w:lang w:bidi="ar-SA"/>
        </w:rPr>
        <w:t>, 2024</w:t>
      </w:r>
    </w:p>
    <w:p w14:paraId="4C9ECE3D" w14:textId="77777777" w:rsidR="00475233" w:rsidRPr="00475233" w:rsidRDefault="00475233" w:rsidP="00475233">
      <w:pPr>
        <w:widowControl/>
        <w:autoSpaceDE/>
        <w:autoSpaceDN/>
        <w:spacing w:after="160" w:line="259" w:lineRule="auto"/>
        <w:jc w:val="center"/>
        <w:rPr>
          <w:rFonts w:ascii="Cooper Black" w:hAnsi="Cooper Black" w:cs="Times New Roman"/>
          <w:sz w:val="24"/>
          <w:szCs w:val="24"/>
          <w:lang w:bidi="ar-SA"/>
        </w:rPr>
      </w:pPr>
    </w:p>
    <w:p w14:paraId="035ADBA5" w14:textId="496E151B" w:rsid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4-Her’s Name: ___________________________________________________</w:t>
      </w:r>
    </w:p>
    <w:p w14:paraId="1F2C9363" w14:textId="07C6CFEE" w:rsidR="008748B0" w:rsidRPr="00475233" w:rsidRDefault="008748B0" w:rsidP="00475233">
      <w:pPr>
        <w:widowControl/>
        <w:autoSpaceDE/>
        <w:autoSpaceDN/>
        <w:spacing w:after="160" w:line="259" w:lineRule="auto"/>
        <w:rPr>
          <w:rFonts w:ascii="Times New Roman" w:hAnsi="Times New Roman" w:cs="Times New Roman"/>
          <w:sz w:val="24"/>
          <w:szCs w:val="24"/>
          <w:lang w:bidi="ar-SA"/>
        </w:rPr>
      </w:pPr>
      <w:r>
        <w:rPr>
          <w:rFonts w:ascii="Times New Roman" w:hAnsi="Times New Roman" w:cs="Times New Roman"/>
          <w:sz w:val="24"/>
          <w:szCs w:val="24"/>
          <w:lang w:bidi="ar-SA"/>
        </w:rPr>
        <w:t>Age Division:    Clover</w:t>
      </w:r>
      <w:r>
        <w:rPr>
          <w:rFonts w:ascii="Times New Roman" w:hAnsi="Times New Roman" w:cs="Times New Roman"/>
          <w:sz w:val="24"/>
          <w:szCs w:val="24"/>
          <w:lang w:bidi="ar-SA"/>
        </w:rPr>
        <w:tab/>
        <w:t>Junior</w:t>
      </w:r>
      <w:r>
        <w:rPr>
          <w:rFonts w:ascii="Times New Roman" w:hAnsi="Times New Roman" w:cs="Times New Roman"/>
          <w:sz w:val="24"/>
          <w:szCs w:val="24"/>
          <w:lang w:bidi="ar-SA"/>
        </w:rPr>
        <w:tab/>
      </w:r>
      <w:r>
        <w:rPr>
          <w:rFonts w:ascii="Times New Roman" w:hAnsi="Times New Roman" w:cs="Times New Roman"/>
          <w:sz w:val="24"/>
          <w:szCs w:val="24"/>
          <w:lang w:bidi="ar-SA"/>
        </w:rPr>
        <w:tab/>
        <w:t>Intermediate</w:t>
      </w:r>
      <w:r>
        <w:rPr>
          <w:rFonts w:ascii="Times New Roman" w:hAnsi="Times New Roman" w:cs="Times New Roman"/>
          <w:sz w:val="24"/>
          <w:szCs w:val="24"/>
          <w:lang w:bidi="ar-SA"/>
        </w:rPr>
        <w:tab/>
      </w:r>
      <w:r>
        <w:rPr>
          <w:rFonts w:ascii="Times New Roman" w:hAnsi="Times New Roman" w:cs="Times New Roman"/>
          <w:sz w:val="24"/>
          <w:szCs w:val="24"/>
          <w:lang w:bidi="ar-SA"/>
        </w:rPr>
        <w:tab/>
        <w:t>Senior</w:t>
      </w:r>
    </w:p>
    <w:p w14:paraId="4FA9087B"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p>
    <w:p w14:paraId="22B731B9"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I am entering photos in the following Categories:</w:t>
      </w:r>
    </w:p>
    <w:p w14:paraId="68FB5448"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One photo per category.  Entry Fee is $2/</w:t>
      </w:r>
      <w:proofErr w:type="gramStart"/>
      <w:r w:rsidRPr="00475233">
        <w:rPr>
          <w:rFonts w:ascii="Times New Roman" w:hAnsi="Times New Roman" w:cs="Times New Roman"/>
          <w:sz w:val="24"/>
          <w:szCs w:val="24"/>
          <w:lang w:bidi="ar-SA"/>
        </w:rPr>
        <w:t>photo</w:t>
      </w:r>
      <w:proofErr w:type="gramEnd"/>
    </w:p>
    <w:p w14:paraId="0CDD3257" w14:textId="42F8A71A"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(Be sure to label photos</w:t>
      </w:r>
      <w:r w:rsidR="00081C8A">
        <w:rPr>
          <w:rFonts w:ascii="Times New Roman" w:hAnsi="Times New Roman" w:cs="Times New Roman"/>
          <w:sz w:val="24"/>
          <w:szCs w:val="24"/>
          <w:lang w:bidi="ar-SA"/>
        </w:rPr>
        <w:t xml:space="preserve"> on the back</w:t>
      </w:r>
      <w:r w:rsidRPr="00475233">
        <w:rPr>
          <w:rFonts w:ascii="Times New Roman" w:hAnsi="Times New Roman" w:cs="Times New Roman"/>
          <w:sz w:val="24"/>
          <w:szCs w:val="24"/>
          <w:lang w:bidi="ar-SA"/>
        </w:rPr>
        <w:t xml:space="preserve"> and choose the proper category. Photos placed in the wrong category will be disqualified)</w:t>
      </w:r>
      <w:r w:rsidRPr="00475233">
        <w:rPr>
          <w:rFonts w:ascii="Times New Roman" w:hAnsi="Times New Roman" w:cs="Times New Roman"/>
          <w:sz w:val="24"/>
          <w:szCs w:val="24"/>
          <w:lang w:bidi="ar-SA"/>
        </w:rPr>
        <w:br/>
      </w:r>
    </w:p>
    <w:p w14:paraId="1CE0E177"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 Animals Domestic</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t>____ Animals Wildlife</w:t>
      </w:r>
    </w:p>
    <w:p w14:paraId="7A364BFF"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 Catch All</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t>____Details &amp; Macro</w:t>
      </w:r>
    </w:p>
    <w:p w14:paraId="100E7791"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____Elements of Design</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t>____Enhanced</w:t>
      </w:r>
    </w:p>
    <w:p w14:paraId="160DA7F5"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____Landscape &amp; Nature (Non-Animal)</w:t>
      </w:r>
      <w:r w:rsidRPr="00475233">
        <w:rPr>
          <w:rFonts w:ascii="Times New Roman" w:hAnsi="Times New Roman" w:cs="Times New Roman"/>
          <w:sz w:val="24"/>
          <w:szCs w:val="24"/>
          <w:lang w:bidi="ar-SA"/>
        </w:rPr>
        <w:tab/>
        <w:t>____Leading Line</w:t>
      </w:r>
    </w:p>
    <w:p w14:paraId="24F110E9"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____Long Exposure</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t>____Motion/Action</w:t>
      </w:r>
    </w:p>
    <w:p w14:paraId="4F22893E"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____People</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t>____Plant/Flora</w:t>
      </w:r>
    </w:p>
    <w:p w14:paraId="7AF7FE1D"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____Shadow/Silhouette</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t>____Food</w:t>
      </w:r>
    </w:p>
    <w:p w14:paraId="16DCA2A3" w14:textId="551EA7D4"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____Theme: “</w:t>
      </w:r>
      <w:proofErr w:type="gramStart"/>
      <w:r w:rsidR="001D05DB">
        <w:rPr>
          <w:rFonts w:ascii="Times New Roman" w:hAnsi="Times New Roman" w:cs="Times New Roman"/>
          <w:sz w:val="24"/>
          <w:szCs w:val="24"/>
          <w:lang w:bidi="ar-SA"/>
        </w:rPr>
        <w:t>Abandoned</w:t>
      </w:r>
      <w:proofErr w:type="gramEnd"/>
      <w:r w:rsidRPr="00475233">
        <w:rPr>
          <w:rFonts w:ascii="Times New Roman" w:hAnsi="Times New Roman" w:cs="Times New Roman"/>
          <w:sz w:val="24"/>
          <w:szCs w:val="24"/>
          <w:lang w:bidi="ar-SA"/>
        </w:rPr>
        <w:t>”</w:t>
      </w:r>
      <w:r w:rsidRPr="00475233">
        <w:rPr>
          <w:rFonts w:ascii="Times New Roman" w:hAnsi="Times New Roman" w:cs="Times New Roman"/>
          <w:sz w:val="24"/>
          <w:szCs w:val="24"/>
          <w:lang w:bidi="ar-SA"/>
        </w:rPr>
        <w:tab/>
      </w:r>
      <w:r w:rsidRPr="00475233">
        <w:rPr>
          <w:rFonts w:ascii="Times New Roman" w:hAnsi="Times New Roman" w:cs="Times New Roman"/>
          <w:sz w:val="24"/>
          <w:szCs w:val="24"/>
          <w:lang w:bidi="ar-SA"/>
        </w:rPr>
        <w:tab/>
      </w:r>
    </w:p>
    <w:p w14:paraId="295803AF"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p>
    <w:p w14:paraId="30921A74"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Total Photo Entries:  ___________________</w:t>
      </w:r>
    </w:p>
    <w:p w14:paraId="700DB1B9" w14:textId="77777777" w:rsidR="00475233" w:rsidRPr="00475233" w:rsidRDefault="00475233" w:rsidP="00475233">
      <w:pPr>
        <w:widowControl/>
        <w:autoSpaceDE/>
        <w:autoSpaceDN/>
        <w:spacing w:after="160" w:line="259" w:lineRule="auto"/>
        <w:rPr>
          <w:rFonts w:ascii="Times New Roman" w:hAnsi="Times New Roman" w:cs="Times New Roman"/>
          <w:sz w:val="24"/>
          <w:szCs w:val="24"/>
          <w:lang w:bidi="ar-SA"/>
        </w:rPr>
      </w:pPr>
      <w:r w:rsidRPr="00475233">
        <w:rPr>
          <w:rFonts w:ascii="Times New Roman" w:hAnsi="Times New Roman" w:cs="Times New Roman"/>
          <w:sz w:val="24"/>
          <w:szCs w:val="24"/>
          <w:lang w:bidi="ar-SA"/>
        </w:rPr>
        <w:t>Total Due: _________________</w:t>
      </w:r>
    </w:p>
    <w:p w14:paraId="1F574994" w14:textId="77777777" w:rsidR="001C7733" w:rsidRDefault="001C7733" w:rsidP="001C7733">
      <w:pPr>
        <w:jc w:val="center"/>
        <w:rPr>
          <w:rFonts w:ascii="Cooper Black" w:hAnsi="Cooper Black"/>
          <w:sz w:val="24"/>
          <w:szCs w:val="24"/>
        </w:rPr>
      </w:pPr>
    </w:p>
    <w:p w14:paraId="72AE70BB" w14:textId="77777777" w:rsidR="001C7733" w:rsidRDefault="001C7733" w:rsidP="001C7733">
      <w:pPr>
        <w:jc w:val="center"/>
        <w:rPr>
          <w:rFonts w:ascii="Cooper Black" w:hAnsi="Cooper Black"/>
          <w:sz w:val="24"/>
          <w:szCs w:val="24"/>
        </w:rPr>
      </w:pPr>
    </w:p>
    <w:p w14:paraId="29279817" w14:textId="7D575272" w:rsidR="001C7733" w:rsidRDefault="001C7733" w:rsidP="001C7733">
      <w:pPr>
        <w:jc w:val="center"/>
        <w:rPr>
          <w:rFonts w:ascii="Cooper Black" w:hAnsi="Cooper Black"/>
          <w:sz w:val="24"/>
          <w:szCs w:val="24"/>
        </w:rPr>
      </w:pPr>
    </w:p>
    <w:p w14:paraId="1A02D2A8" w14:textId="79583897" w:rsidR="00126B45" w:rsidRDefault="00126B45" w:rsidP="001C7733">
      <w:pPr>
        <w:jc w:val="center"/>
        <w:rPr>
          <w:rFonts w:ascii="Cooper Black" w:hAnsi="Cooper Black"/>
          <w:sz w:val="24"/>
          <w:szCs w:val="24"/>
        </w:rPr>
      </w:pPr>
    </w:p>
    <w:p w14:paraId="487FF696" w14:textId="77777777" w:rsidR="00126B45" w:rsidRDefault="00126B45" w:rsidP="001C7733">
      <w:pPr>
        <w:jc w:val="center"/>
        <w:rPr>
          <w:rFonts w:ascii="Cooper Black" w:hAnsi="Cooper Black"/>
          <w:sz w:val="24"/>
          <w:szCs w:val="24"/>
        </w:rPr>
      </w:pPr>
    </w:p>
    <w:p w14:paraId="6F028265" w14:textId="77777777" w:rsidR="001C7733" w:rsidRDefault="001C7733" w:rsidP="001C7733">
      <w:pPr>
        <w:jc w:val="center"/>
        <w:rPr>
          <w:rFonts w:ascii="Cooper Black" w:hAnsi="Cooper Black"/>
          <w:sz w:val="24"/>
          <w:szCs w:val="24"/>
        </w:rPr>
      </w:pPr>
    </w:p>
    <w:p w14:paraId="4E5146F0" w14:textId="77777777" w:rsidR="001C7733" w:rsidRDefault="001C7733" w:rsidP="001C7733">
      <w:pPr>
        <w:jc w:val="center"/>
        <w:rPr>
          <w:rFonts w:ascii="Cooper Black" w:hAnsi="Cooper Black"/>
          <w:sz w:val="24"/>
          <w:szCs w:val="24"/>
        </w:rPr>
      </w:pPr>
    </w:p>
    <w:p w14:paraId="1F1B54E8" w14:textId="77777777" w:rsidR="001C7733" w:rsidRDefault="001C7733" w:rsidP="001C7733">
      <w:pPr>
        <w:jc w:val="center"/>
        <w:rPr>
          <w:rFonts w:ascii="Cooper Black" w:hAnsi="Cooper Black"/>
          <w:sz w:val="24"/>
          <w:szCs w:val="24"/>
        </w:rPr>
      </w:pPr>
    </w:p>
    <w:p w14:paraId="76951B73" w14:textId="77777777" w:rsidR="001C7733" w:rsidRDefault="001C7733" w:rsidP="001C7733">
      <w:pPr>
        <w:jc w:val="center"/>
        <w:rPr>
          <w:rFonts w:ascii="Cooper Black" w:hAnsi="Cooper Black"/>
          <w:sz w:val="24"/>
          <w:szCs w:val="24"/>
        </w:rPr>
      </w:pPr>
    </w:p>
    <w:p w14:paraId="431F07D2" w14:textId="77777777" w:rsidR="0093680F" w:rsidRDefault="0093680F">
      <w:pPr>
        <w:pStyle w:val="BodyText"/>
        <w:rPr>
          <w:i/>
          <w:sz w:val="26"/>
        </w:rPr>
      </w:pPr>
    </w:p>
    <w:p w14:paraId="431F081B" w14:textId="77777777" w:rsidR="0093680F" w:rsidRDefault="0093680F">
      <w:pPr>
        <w:pStyle w:val="BodyText"/>
        <w:spacing w:before="5"/>
        <w:rPr>
          <w:i/>
          <w:sz w:val="22"/>
        </w:rPr>
      </w:pPr>
    </w:p>
    <w:p w14:paraId="594B61E6" w14:textId="77777777" w:rsidR="0093680F" w:rsidRDefault="0093680F">
      <w:pPr>
        <w:rPr>
          <w:rFonts w:ascii="Times New Roman"/>
          <w:sz w:val="8"/>
        </w:rPr>
      </w:pPr>
    </w:p>
    <w:p w14:paraId="5594F88D" w14:textId="77777777" w:rsidR="005C4240" w:rsidRDefault="005C4240">
      <w:pPr>
        <w:rPr>
          <w:rFonts w:ascii="Times New Roman"/>
          <w:sz w:val="8"/>
        </w:rPr>
      </w:pPr>
    </w:p>
    <w:p w14:paraId="3553AE86" w14:textId="77777777" w:rsidR="005C4240" w:rsidRDefault="005C4240">
      <w:pPr>
        <w:rPr>
          <w:rFonts w:ascii="Times New Roman"/>
          <w:sz w:val="8"/>
        </w:rPr>
      </w:pPr>
    </w:p>
    <w:p w14:paraId="4D9B41C5" w14:textId="77777777" w:rsidR="005C4240" w:rsidRDefault="005C4240">
      <w:pPr>
        <w:rPr>
          <w:rFonts w:ascii="Times New Roman"/>
          <w:sz w:val="8"/>
        </w:rPr>
      </w:pPr>
    </w:p>
    <w:p w14:paraId="5094F26B" w14:textId="77777777" w:rsidR="005C4240" w:rsidRDefault="005C4240">
      <w:pPr>
        <w:rPr>
          <w:rFonts w:ascii="Times New Roman"/>
          <w:sz w:val="8"/>
        </w:rPr>
      </w:pPr>
    </w:p>
    <w:p w14:paraId="088BEB42" w14:textId="77777777" w:rsidR="005C4240" w:rsidRDefault="005C4240">
      <w:pPr>
        <w:rPr>
          <w:rFonts w:ascii="Times New Roman"/>
          <w:sz w:val="8"/>
        </w:rPr>
      </w:pPr>
    </w:p>
    <w:p w14:paraId="4AF72300" w14:textId="77777777" w:rsidR="002D161E" w:rsidRDefault="002D161E" w:rsidP="002D161E">
      <w:pPr>
        <w:pStyle w:val="Pa3"/>
        <w:jc w:val="right"/>
        <w:rPr>
          <w:color w:val="000000"/>
          <w:sz w:val="18"/>
          <w:szCs w:val="18"/>
        </w:rPr>
      </w:pPr>
      <w:r>
        <w:rPr>
          <w:rStyle w:val="A3"/>
        </w:rPr>
        <w:t>2023-2024 Texas 4-H Photography Contest Rules and Guidelines | Page 3</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177"/>
      </w:tblGrid>
      <w:tr w:rsidR="002D161E" w14:paraId="01C8CFC9" w14:textId="77777777">
        <w:trPr>
          <w:trHeight w:val="344"/>
        </w:trPr>
        <w:tc>
          <w:tcPr>
            <w:tcW w:w="11177" w:type="dxa"/>
            <w:tcBorders>
              <w:top w:val="none" w:sz="6" w:space="0" w:color="auto"/>
              <w:bottom w:val="none" w:sz="6" w:space="0" w:color="auto"/>
            </w:tcBorders>
          </w:tcPr>
          <w:p w14:paraId="060699AF" w14:textId="77777777" w:rsidR="002D161E" w:rsidRDefault="002D161E">
            <w:pPr>
              <w:pStyle w:val="Pa0"/>
              <w:jc w:val="center"/>
              <w:rPr>
                <w:color w:val="000000"/>
                <w:sz w:val="28"/>
                <w:szCs w:val="28"/>
              </w:rPr>
            </w:pPr>
            <w:r>
              <w:rPr>
                <w:rStyle w:val="A5"/>
              </w:rPr>
              <w:t>TEXAS 4-H PHOTOGRAPHY CONTEST</w:t>
            </w:r>
          </w:p>
          <w:p w14:paraId="46428A84" w14:textId="77777777" w:rsidR="002D161E" w:rsidRDefault="002D161E">
            <w:pPr>
              <w:pStyle w:val="Pa0"/>
              <w:jc w:val="center"/>
              <w:rPr>
                <w:color w:val="000000"/>
                <w:sz w:val="28"/>
                <w:szCs w:val="28"/>
              </w:rPr>
            </w:pPr>
            <w:r>
              <w:rPr>
                <w:rStyle w:val="A5"/>
              </w:rPr>
              <w:t>2023-2024 CATEGORIES</w:t>
            </w:r>
          </w:p>
        </w:tc>
      </w:tr>
      <w:tr w:rsidR="002D161E" w14:paraId="6C7A54C4" w14:textId="77777777">
        <w:trPr>
          <w:trHeight w:val="733"/>
        </w:trPr>
        <w:tc>
          <w:tcPr>
            <w:tcW w:w="11177" w:type="dxa"/>
            <w:tcBorders>
              <w:top w:val="none" w:sz="6" w:space="0" w:color="auto"/>
              <w:bottom w:val="none" w:sz="6" w:space="0" w:color="auto"/>
            </w:tcBorders>
          </w:tcPr>
          <w:p w14:paraId="0FD7FFBB" w14:textId="77777777" w:rsidR="002D161E" w:rsidRDefault="002D161E">
            <w:pPr>
              <w:pStyle w:val="Pa1"/>
              <w:rPr>
                <w:color w:val="000000"/>
                <w:sz w:val="20"/>
                <w:szCs w:val="20"/>
              </w:rPr>
            </w:pPr>
            <w:r>
              <w:rPr>
                <w:rStyle w:val="A1"/>
              </w:rPr>
              <w:t xml:space="preserve">It is extremely important that 4-H members, project leaders, parents, and County Extension Agents review the descriptions of each category very carefully. Do not enter photographs into categories that are duplicates from other categories or ones that do not clearly meet the category description. Photographs that do not meet the description of the category will be disqualified. </w:t>
            </w:r>
          </w:p>
        </w:tc>
      </w:tr>
      <w:tr w:rsidR="002D161E" w14:paraId="1159F947" w14:textId="77777777">
        <w:trPr>
          <w:trHeight w:val="1095"/>
        </w:trPr>
        <w:tc>
          <w:tcPr>
            <w:tcW w:w="11177" w:type="dxa"/>
            <w:tcBorders>
              <w:top w:val="none" w:sz="6" w:space="0" w:color="auto"/>
              <w:bottom w:val="none" w:sz="6" w:space="0" w:color="auto"/>
            </w:tcBorders>
          </w:tcPr>
          <w:p w14:paraId="2C12DE03" w14:textId="77777777" w:rsidR="002D161E" w:rsidRDefault="002D161E">
            <w:pPr>
              <w:pStyle w:val="Pa1"/>
              <w:rPr>
                <w:color w:val="000000"/>
                <w:sz w:val="20"/>
                <w:szCs w:val="20"/>
              </w:rPr>
            </w:pPr>
            <w:r>
              <w:rPr>
                <w:rStyle w:val="A1"/>
                <w:b/>
                <w:bCs/>
              </w:rPr>
              <w:t>ANIMALS - DOMESTIC</w:t>
            </w:r>
          </w:p>
          <w:p w14:paraId="6ADBE7D6" w14:textId="77777777" w:rsidR="002D161E" w:rsidRDefault="002D161E">
            <w:pPr>
              <w:pStyle w:val="Pa1"/>
              <w:rPr>
                <w:color w:val="000000"/>
                <w:sz w:val="20"/>
                <w:szCs w:val="20"/>
              </w:rPr>
            </w:pPr>
            <w:r>
              <w:rPr>
                <w:rStyle w:val="A1"/>
              </w:rPr>
              <w:t xml:space="preserve">Photos </w:t>
            </w:r>
            <w:proofErr w:type="gramStart"/>
            <w:r>
              <w:rPr>
                <w:rStyle w:val="A1"/>
              </w:rPr>
              <w:t>focusing</w:t>
            </w:r>
            <w:proofErr w:type="gramEnd"/>
            <w:r>
              <w:rPr>
                <w:rStyle w:val="A1"/>
              </w:rPr>
              <w:t xml:space="preserve"> on the various animals that have been tamed and made fit for a human environment. To be considered domesticated, the animal must have their behavior, life cycle, or physiology systemically altered </w:t>
            </w:r>
            <w:proofErr w:type="gramStart"/>
            <w:r>
              <w:rPr>
                <w:rStyle w:val="A1"/>
              </w:rPr>
              <w:t>as a result of</w:t>
            </w:r>
            <w:proofErr w:type="gramEnd"/>
            <w:r>
              <w:rPr>
                <w:rStyle w:val="A1"/>
              </w:rPr>
              <w:t xml:space="preserve"> being under human control for many generations. </w:t>
            </w:r>
            <w:r>
              <w:rPr>
                <w:rStyle w:val="A1"/>
                <w:b/>
                <w:bCs/>
              </w:rPr>
              <w:t xml:space="preserve">Examples: </w:t>
            </w:r>
            <w:r>
              <w:rPr>
                <w:rStyle w:val="A1"/>
              </w:rPr>
              <w:t>Chickens, cows, dogs, cats, hamsters, horses, pigs, sheep, goats, etc. All waterfowl (ducks and geese) should be entered in Animals - Wildlife.</w:t>
            </w:r>
          </w:p>
        </w:tc>
      </w:tr>
      <w:tr w:rsidR="002D161E" w14:paraId="08F3B62D" w14:textId="77777777">
        <w:trPr>
          <w:trHeight w:val="738"/>
        </w:trPr>
        <w:tc>
          <w:tcPr>
            <w:tcW w:w="11177" w:type="dxa"/>
            <w:tcBorders>
              <w:top w:val="none" w:sz="6" w:space="0" w:color="auto"/>
              <w:bottom w:val="none" w:sz="6" w:space="0" w:color="auto"/>
            </w:tcBorders>
          </w:tcPr>
          <w:p w14:paraId="43BCC813" w14:textId="77777777" w:rsidR="002D161E" w:rsidRDefault="002D161E">
            <w:pPr>
              <w:pStyle w:val="Pa1"/>
              <w:rPr>
                <w:color w:val="000000"/>
                <w:sz w:val="20"/>
                <w:szCs w:val="20"/>
              </w:rPr>
            </w:pPr>
            <w:r>
              <w:rPr>
                <w:rStyle w:val="A1"/>
                <w:b/>
                <w:bCs/>
              </w:rPr>
              <w:t>ANIMALS - WILDLIFE</w:t>
            </w:r>
          </w:p>
          <w:p w14:paraId="3C544BFB" w14:textId="77777777" w:rsidR="002D161E" w:rsidRDefault="002D161E">
            <w:pPr>
              <w:pStyle w:val="Pa1"/>
              <w:rPr>
                <w:color w:val="000000"/>
                <w:sz w:val="20"/>
                <w:szCs w:val="20"/>
              </w:rPr>
            </w:pPr>
            <w:r>
              <w:rPr>
                <w:rStyle w:val="A1"/>
              </w:rPr>
              <w:t xml:space="preserve">Category focuses on animals not typically tamed or domesticated and commonly found in the wilderness or bodies of water throughout the country and world. Photos can be of wildlife in nature, zoos, and/or petting zoos. </w:t>
            </w:r>
            <w:r>
              <w:rPr>
                <w:rStyle w:val="A1"/>
                <w:b/>
                <w:bCs/>
              </w:rPr>
              <w:t xml:space="preserve">Examples: </w:t>
            </w:r>
            <w:r>
              <w:rPr>
                <w:rStyle w:val="A1"/>
              </w:rPr>
              <w:t>Birds, deer, elephants, snakes, whales, etc.</w:t>
            </w:r>
          </w:p>
        </w:tc>
      </w:tr>
      <w:tr w:rsidR="002D161E" w14:paraId="5E8A0255" w14:textId="77777777">
        <w:trPr>
          <w:trHeight w:val="378"/>
        </w:trPr>
        <w:tc>
          <w:tcPr>
            <w:tcW w:w="11177" w:type="dxa"/>
            <w:tcBorders>
              <w:top w:val="none" w:sz="6" w:space="0" w:color="auto"/>
              <w:bottom w:val="none" w:sz="6" w:space="0" w:color="auto"/>
            </w:tcBorders>
          </w:tcPr>
          <w:p w14:paraId="08A09599" w14:textId="77777777" w:rsidR="002D161E" w:rsidRDefault="002D161E">
            <w:pPr>
              <w:pStyle w:val="Pa1"/>
              <w:rPr>
                <w:color w:val="000000"/>
                <w:sz w:val="20"/>
                <w:szCs w:val="20"/>
              </w:rPr>
            </w:pPr>
            <w:r>
              <w:rPr>
                <w:rStyle w:val="A1"/>
                <w:b/>
                <w:bCs/>
              </w:rPr>
              <w:t>CATCH-ALL</w:t>
            </w:r>
          </w:p>
          <w:p w14:paraId="1397B95E" w14:textId="77777777" w:rsidR="002D161E" w:rsidRDefault="002D161E">
            <w:pPr>
              <w:pStyle w:val="Pa1"/>
              <w:rPr>
                <w:color w:val="000000"/>
                <w:sz w:val="20"/>
                <w:szCs w:val="20"/>
              </w:rPr>
            </w:pPr>
            <w:r>
              <w:rPr>
                <w:rStyle w:val="A1"/>
              </w:rPr>
              <w:t xml:space="preserve">Photos that do not fit into one of the other categories. </w:t>
            </w:r>
          </w:p>
          <w:p w14:paraId="3EAF1A20" w14:textId="77777777" w:rsidR="002D161E" w:rsidRDefault="002D161E">
            <w:pPr>
              <w:pStyle w:val="Pa1"/>
              <w:rPr>
                <w:color w:val="000000"/>
                <w:sz w:val="20"/>
                <w:szCs w:val="20"/>
              </w:rPr>
            </w:pPr>
            <w:r>
              <w:rPr>
                <w:rStyle w:val="A1"/>
                <w:b/>
                <w:bCs/>
              </w:rPr>
              <w:t xml:space="preserve">Not allowed: </w:t>
            </w:r>
            <w:r>
              <w:rPr>
                <w:rStyle w:val="A1"/>
              </w:rPr>
              <w:t>A duplicate photo also entered in another category.</w:t>
            </w:r>
          </w:p>
        </w:tc>
      </w:tr>
      <w:tr w:rsidR="002D161E" w14:paraId="5A394FD1" w14:textId="77777777">
        <w:trPr>
          <w:trHeight w:val="855"/>
        </w:trPr>
        <w:tc>
          <w:tcPr>
            <w:tcW w:w="11177" w:type="dxa"/>
            <w:tcBorders>
              <w:top w:val="none" w:sz="6" w:space="0" w:color="auto"/>
              <w:bottom w:val="none" w:sz="6" w:space="0" w:color="auto"/>
            </w:tcBorders>
          </w:tcPr>
          <w:p w14:paraId="6F88665F" w14:textId="77777777" w:rsidR="002D161E" w:rsidRDefault="002D161E">
            <w:pPr>
              <w:pStyle w:val="Pa1"/>
              <w:rPr>
                <w:color w:val="000000"/>
                <w:sz w:val="20"/>
                <w:szCs w:val="20"/>
              </w:rPr>
            </w:pPr>
            <w:r>
              <w:rPr>
                <w:rStyle w:val="A1"/>
                <w:b/>
                <w:bCs/>
              </w:rPr>
              <w:t>DETAILS &amp; MACRO</w:t>
            </w:r>
          </w:p>
          <w:p w14:paraId="5ECC2F24" w14:textId="77777777" w:rsidR="002D161E" w:rsidRDefault="002D161E">
            <w:pPr>
              <w:pStyle w:val="Pa1"/>
              <w:rPr>
                <w:color w:val="000000"/>
                <w:sz w:val="20"/>
                <w:szCs w:val="20"/>
              </w:rPr>
            </w:pPr>
            <w:r>
              <w:rPr>
                <w:rStyle w:val="A1"/>
              </w:rPr>
              <w:t xml:space="preserve">Getting in close is the name of the game for this category. The goal is to zoom in close on an object to see its finer details or to make small objects appear life-sized or larger that we do not normally get to see with the naked eye. </w:t>
            </w:r>
            <w:r>
              <w:rPr>
                <w:rStyle w:val="A1"/>
                <w:b/>
                <w:bCs/>
              </w:rPr>
              <w:t xml:space="preserve">Examples: </w:t>
            </w:r>
            <w:r>
              <w:rPr>
                <w:rStyle w:val="A1"/>
              </w:rPr>
              <w:t>Insect eyes, veins on a leaf, a reflection in a water droplet, etc.</w:t>
            </w:r>
          </w:p>
        </w:tc>
      </w:tr>
      <w:tr w:rsidR="002D161E" w14:paraId="5A5E2E38" w14:textId="77777777">
        <w:trPr>
          <w:trHeight w:val="855"/>
        </w:trPr>
        <w:tc>
          <w:tcPr>
            <w:tcW w:w="11177" w:type="dxa"/>
            <w:tcBorders>
              <w:top w:val="none" w:sz="6" w:space="0" w:color="auto"/>
              <w:bottom w:val="none" w:sz="6" w:space="0" w:color="auto"/>
            </w:tcBorders>
          </w:tcPr>
          <w:p w14:paraId="63B7F9AA" w14:textId="77777777" w:rsidR="002D161E" w:rsidRDefault="002D161E">
            <w:pPr>
              <w:pStyle w:val="Pa1"/>
              <w:rPr>
                <w:color w:val="000000"/>
                <w:sz w:val="20"/>
                <w:szCs w:val="20"/>
              </w:rPr>
            </w:pPr>
            <w:r>
              <w:rPr>
                <w:rStyle w:val="A1"/>
                <w:b/>
                <w:bCs/>
              </w:rPr>
              <w:t>ELEMENTS OF DESIGN</w:t>
            </w:r>
          </w:p>
          <w:p w14:paraId="23F1C873" w14:textId="77777777" w:rsidR="002D161E" w:rsidRDefault="002D161E">
            <w:pPr>
              <w:pStyle w:val="Pa1"/>
              <w:rPr>
                <w:color w:val="000000"/>
                <w:sz w:val="20"/>
                <w:szCs w:val="20"/>
              </w:rPr>
            </w:pPr>
            <w:r>
              <w:rPr>
                <w:rStyle w:val="A1"/>
              </w:rPr>
              <w:t xml:space="preserve">Images use of graphic elements of design. Photos that showcase line, shape, pattern, form, texture, perspective, etc. Photo can consist of any subject matter. </w:t>
            </w:r>
            <w:r>
              <w:rPr>
                <w:rStyle w:val="A1"/>
                <w:b/>
                <w:bCs/>
              </w:rPr>
              <w:t xml:space="preserve">Examples: </w:t>
            </w:r>
            <w:r>
              <w:rPr>
                <w:rStyle w:val="A1"/>
              </w:rPr>
              <w:t>Line, pattern, perspective, shape, etc.</w:t>
            </w:r>
          </w:p>
          <w:p w14:paraId="0DA3A784" w14:textId="77777777" w:rsidR="002D161E" w:rsidRDefault="002D161E">
            <w:pPr>
              <w:pStyle w:val="Pa1"/>
              <w:rPr>
                <w:color w:val="000000"/>
                <w:sz w:val="20"/>
                <w:szCs w:val="20"/>
              </w:rPr>
            </w:pPr>
            <w:r>
              <w:rPr>
                <w:rStyle w:val="A1"/>
                <w:b/>
                <w:bCs/>
              </w:rPr>
              <w:t xml:space="preserve">Not allowed: </w:t>
            </w:r>
            <w:r>
              <w:rPr>
                <w:rStyle w:val="A1"/>
              </w:rPr>
              <w:t xml:space="preserve">Digital creations or graphic designs made in software such as Photoshop, InDesign or Illustrator. </w:t>
            </w:r>
          </w:p>
        </w:tc>
      </w:tr>
      <w:tr w:rsidR="002D161E" w14:paraId="53B480D6" w14:textId="77777777">
        <w:trPr>
          <w:trHeight w:val="855"/>
        </w:trPr>
        <w:tc>
          <w:tcPr>
            <w:tcW w:w="11177" w:type="dxa"/>
            <w:tcBorders>
              <w:top w:val="none" w:sz="6" w:space="0" w:color="auto"/>
              <w:bottom w:val="none" w:sz="6" w:space="0" w:color="auto"/>
            </w:tcBorders>
          </w:tcPr>
          <w:p w14:paraId="6A200E2E" w14:textId="77777777" w:rsidR="002D161E" w:rsidRDefault="002D161E">
            <w:pPr>
              <w:pStyle w:val="Pa1"/>
              <w:rPr>
                <w:color w:val="000000"/>
                <w:sz w:val="20"/>
                <w:szCs w:val="20"/>
              </w:rPr>
            </w:pPr>
            <w:r>
              <w:rPr>
                <w:rStyle w:val="A1"/>
                <w:b/>
                <w:bCs/>
              </w:rPr>
              <w:t>ENHANCED</w:t>
            </w:r>
          </w:p>
          <w:p w14:paraId="6ACCF3DE" w14:textId="77777777" w:rsidR="002D161E" w:rsidRDefault="002D161E">
            <w:pPr>
              <w:pStyle w:val="Pa1"/>
              <w:rPr>
                <w:color w:val="000000"/>
                <w:sz w:val="20"/>
                <w:szCs w:val="20"/>
              </w:rPr>
            </w:pPr>
            <w:r>
              <w:rPr>
                <w:rStyle w:val="A1"/>
              </w:rPr>
              <w:t xml:space="preserve">A single photo that has been technically manipulated to be an abstract, panoramic, stitched or composite image. </w:t>
            </w:r>
            <w:proofErr w:type="gramStart"/>
            <w:r>
              <w:rPr>
                <w:rStyle w:val="A1"/>
              </w:rPr>
              <w:t>Others</w:t>
            </w:r>
            <w:proofErr w:type="gramEnd"/>
            <w:r>
              <w:rPr>
                <w:rStyle w:val="A1"/>
              </w:rPr>
              <w:t xml:space="preserve"> variations are allowed as well. </w:t>
            </w:r>
            <w:r>
              <w:rPr>
                <w:rStyle w:val="A1"/>
                <w:b/>
                <w:bCs/>
              </w:rPr>
              <w:t xml:space="preserve">Examples: </w:t>
            </w:r>
            <w:r>
              <w:rPr>
                <w:rStyle w:val="A1"/>
              </w:rPr>
              <w:t>Software edited composites and creations, images greatly manipulated with a variety of filters, photos with artistic borders, photos stitched into a panoramic, etc.</w:t>
            </w:r>
          </w:p>
        </w:tc>
      </w:tr>
      <w:tr w:rsidR="002D161E" w14:paraId="47A91A94" w14:textId="77777777">
        <w:trPr>
          <w:trHeight w:val="858"/>
        </w:trPr>
        <w:tc>
          <w:tcPr>
            <w:tcW w:w="11177" w:type="dxa"/>
            <w:tcBorders>
              <w:top w:val="none" w:sz="6" w:space="0" w:color="auto"/>
              <w:bottom w:val="none" w:sz="6" w:space="0" w:color="auto"/>
            </w:tcBorders>
          </w:tcPr>
          <w:p w14:paraId="4EBF6EE1" w14:textId="77777777" w:rsidR="002D161E" w:rsidRDefault="002D161E">
            <w:pPr>
              <w:pStyle w:val="Pa1"/>
              <w:rPr>
                <w:color w:val="000000"/>
                <w:sz w:val="20"/>
                <w:szCs w:val="20"/>
              </w:rPr>
            </w:pPr>
            <w:r>
              <w:rPr>
                <w:rStyle w:val="A1"/>
                <w:b/>
                <w:bCs/>
              </w:rPr>
              <w:t>FOOD</w:t>
            </w:r>
          </w:p>
          <w:p w14:paraId="210D7F1D" w14:textId="77777777" w:rsidR="002D161E" w:rsidRDefault="002D161E">
            <w:pPr>
              <w:pStyle w:val="Pa1"/>
              <w:rPr>
                <w:color w:val="000000"/>
                <w:sz w:val="20"/>
                <w:szCs w:val="20"/>
              </w:rPr>
            </w:pPr>
            <w:r>
              <w:rPr>
                <w:rStyle w:val="A1"/>
              </w:rPr>
              <w:t>A still life specialization of photography, aimed at producing attractive photographs of food for use in such items of advertisements, packaging, menus and/or cookbooks.</w:t>
            </w:r>
          </w:p>
          <w:p w14:paraId="1DD2390E" w14:textId="77777777" w:rsidR="002D161E" w:rsidRDefault="002D161E">
            <w:pPr>
              <w:pStyle w:val="Pa1"/>
              <w:rPr>
                <w:color w:val="000000"/>
                <w:sz w:val="20"/>
                <w:szCs w:val="20"/>
              </w:rPr>
            </w:pPr>
            <w:r>
              <w:rPr>
                <w:rStyle w:val="A1"/>
                <w:b/>
                <w:bCs/>
              </w:rPr>
              <w:t xml:space="preserve">Examples: </w:t>
            </w:r>
            <w:r>
              <w:rPr>
                <w:rStyle w:val="A1"/>
              </w:rPr>
              <w:t xml:space="preserve">Cakes/pies, Easter eggs, fruits and place settings, ingredients, sandwiches, Thanksgiving dinner, etc. </w:t>
            </w:r>
          </w:p>
          <w:p w14:paraId="24E3866F" w14:textId="77777777" w:rsidR="002D161E" w:rsidRDefault="002D161E">
            <w:pPr>
              <w:pStyle w:val="Pa1"/>
              <w:rPr>
                <w:color w:val="000000"/>
                <w:sz w:val="20"/>
                <w:szCs w:val="20"/>
              </w:rPr>
            </w:pPr>
            <w:r>
              <w:rPr>
                <w:rStyle w:val="A1"/>
                <w:b/>
                <w:bCs/>
              </w:rPr>
              <w:t xml:space="preserve">Not allowed: </w:t>
            </w:r>
            <w:r>
              <w:rPr>
                <w:rStyle w:val="A1"/>
              </w:rPr>
              <w:t>A photo of alcohol beverages.</w:t>
            </w:r>
          </w:p>
        </w:tc>
      </w:tr>
      <w:tr w:rsidR="002D161E" w14:paraId="6F64796C" w14:textId="77777777">
        <w:trPr>
          <w:trHeight w:val="738"/>
        </w:trPr>
        <w:tc>
          <w:tcPr>
            <w:tcW w:w="11177" w:type="dxa"/>
            <w:tcBorders>
              <w:top w:val="none" w:sz="6" w:space="0" w:color="auto"/>
              <w:bottom w:val="none" w:sz="6" w:space="0" w:color="auto"/>
            </w:tcBorders>
          </w:tcPr>
          <w:p w14:paraId="3D6D79D4" w14:textId="77777777" w:rsidR="002D161E" w:rsidRDefault="002D161E">
            <w:pPr>
              <w:pStyle w:val="Pa1"/>
              <w:rPr>
                <w:color w:val="000000"/>
                <w:sz w:val="20"/>
                <w:szCs w:val="20"/>
              </w:rPr>
            </w:pPr>
            <w:r>
              <w:rPr>
                <w:rStyle w:val="A1"/>
                <w:b/>
                <w:bCs/>
              </w:rPr>
              <w:t>LANDSCAPE &amp; NATURE (NON-ANIMAL)</w:t>
            </w:r>
          </w:p>
          <w:p w14:paraId="2BE7A098" w14:textId="77777777" w:rsidR="002D161E" w:rsidRDefault="002D161E">
            <w:pPr>
              <w:pStyle w:val="Pa1"/>
              <w:rPr>
                <w:color w:val="000000"/>
                <w:sz w:val="20"/>
                <w:szCs w:val="20"/>
              </w:rPr>
            </w:pPr>
            <w:r>
              <w:rPr>
                <w:rStyle w:val="A1"/>
              </w:rPr>
              <w:t xml:space="preserve">The focus of this category includes landscapes, outdoor </w:t>
            </w:r>
            <w:proofErr w:type="spellStart"/>
            <w:r>
              <w:rPr>
                <w:rStyle w:val="A1"/>
              </w:rPr>
              <w:t>scenics</w:t>
            </w:r>
            <w:proofErr w:type="spellEnd"/>
            <w:r>
              <w:rPr>
                <w:rStyle w:val="A1"/>
              </w:rPr>
              <w:t>, nature images, sunsets, urban landscapes, seascapes, cityscapes, and farms. Images focus on the beauty of the outdoors.</w:t>
            </w:r>
          </w:p>
          <w:p w14:paraId="7008B43E" w14:textId="77777777" w:rsidR="002D161E" w:rsidRDefault="002D161E">
            <w:pPr>
              <w:pStyle w:val="Pa1"/>
              <w:rPr>
                <w:color w:val="000000"/>
                <w:sz w:val="20"/>
                <w:szCs w:val="20"/>
              </w:rPr>
            </w:pPr>
            <w:r>
              <w:rPr>
                <w:rStyle w:val="A1"/>
                <w:b/>
                <w:bCs/>
              </w:rPr>
              <w:t xml:space="preserve">Examples: </w:t>
            </w:r>
            <w:r>
              <w:rPr>
                <w:rStyle w:val="A1"/>
              </w:rPr>
              <w:t xml:space="preserve">Gardens/landscapes, outdoors, </w:t>
            </w:r>
            <w:proofErr w:type="spellStart"/>
            <w:r>
              <w:rPr>
                <w:rStyle w:val="A1"/>
              </w:rPr>
              <w:t>scenics</w:t>
            </w:r>
            <w:proofErr w:type="spellEnd"/>
            <w:r>
              <w:rPr>
                <w:rStyle w:val="A1"/>
              </w:rPr>
              <w:t>, etc.</w:t>
            </w:r>
          </w:p>
          <w:p w14:paraId="18F7A43D" w14:textId="77777777" w:rsidR="002D161E" w:rsidRDefault="002D161E">
            <w:pPr>
              <w:pStyle w:val="Pa1"/>
              <w:rPr>
                <w:color w:val="000000"/>
                <w:sz w:val="20"/>
                <w:szCs w:val="20"/>
              </w:rPr>
            </w:pPr>
            <w:r>
              <w:rPr>
                <w:rStyle w:val="A1"/>
                <w:b/>
                <w:bCs/>
              </w:rPr>
              <w:t xml:space="preserve">Not allowed: </w:t>
            </w:r>
            <w:r>
              <w:rPr>
                <w:rStyle w:val="A1"/>
              </w:rPr>
              <w:t>Primary subject is a person or wildlife.</w:t>
            </w:r>
          </w:p>
        </w:tc>
      </w:tr>
      <w:tr w:rsidR="002D161E" w14:paraId="2F5D82E3" w14:textId="77777777">
        <w:trPr>
          <w:trHeight w:val="615"/>
        </w:trPr>
        <w:tc>
          <w:tcPr>
            <w:tcW w:w="11177" w:type="dxa"/>
            <w:tcBorders>
              <w:top w:val="none" w:sz="6" w:space="0" w:color="auto"/>
              <w:bottom w:val="none" w:sz="6" w:space="0" w:color="auto"/>
            </w:tcBorders>
          </w:tcPr>
          <w:p w14:paraId="7C930616" w14:textId="77777777" w:rsidR="002D161E" w:rsidRDefault="002D161E">
            <w:pPr>
              <w:pStyle w:val="Pa1"/>
              <w:rPr>
                <w:color w:val="000000"/>
                <w:sz w:val="20"/>
                <w:szCs w:val="20"/>
              </w:rPr>
            </w:pPr>
            <w:r>
              <w:rPr>
                <w:rStyle w:val="A1"/>
                <w:b/>
                <w:bCs/>
              </w:rPr>
              <w:t xml:space="preserve">LEADING </w:t>
            </w:r>
            <w:proofErr w:type="spellStart"/>
            <w:r>
              <w:rPr>
                <w:rStyle w:val="A1"/>
                <w:b/>
                <w:bCs/>
              </w:rPr>
              <w:t>LINE</w:t>
            </w:r>
            <w:r>
              <w:rPr>
                <w:rStyle w:val="A1"/>
              </w:rPr>
              <w:t>This</w:t>
            </w:r>
            <w:proofErr w:type="spellEnd"/>
            <w:r>
              <w:rPr>
                <w:rStyle w:val="A1"/>
              </w:rPr>
              <w:t xml:space="preserve"> image composition technique features lines that draw the viewer’s eye from point A to point B, which is the primary </w:t>
            </w:r>
            <w:proofErr w:type="spellStart"/>
            <w:proofErr w:type="gramStart"/>
            <w:r>
              <w:rPr>
                <w:rStyle w:val="A1"/>
              </w:rPr>
              <w:t>subject.</w:t>
            </w:r>
            <w:r>
              <w:rPr>
                <w:rStyle w:val="A1"/>
                <w:b/>
                <w:bCs/>
              </w:rPr>
              <w:t>Example</w:t>
            </w:r>
            <w:proofErr w:type="spellEnd"/>
            <w:proofErr w:type="gramEnd"/>
            <w:r>
              <w:rPr>
                <w:rStyle w:val="A1"/>
                <w:b/>
                <w:bCs/>
              </w:rPr>
              <w:t xml:space="preserve">: </w:t>
            </w:r>
            <w:r>
              <w:rPr>
                <w:rStyle w:val="A1"/>
              </w:rPr>
              <w:t>A river that begins in the foreground and draws your attention to a photogenic bridge in the background.</w:t>
            </w:r>
          </w:p>
        </w:tc>
      </w:tr>
      <w:tr w:rsidR="002D161E" w14:paraId="46886FFD" w14:textId="77777777">
        <w:trPr>
          <w:trHeight w:val="975"/>
        </w:trPr>
        <w:tc>
          <w:tcPr>
            <w:tcW w:w="11177" w:type="dxa"/>
            <w:tcBorders>
              <w:top w:val="none" w:sz="6" w:space="0" w:color="auto"/>
              <w:bottom w:val="none" w:sz="6" w:space="0" w:color="auto"/>
            </w:tcBorders>
          </w:tcPr>
          <w:p w14:paraId="317312E9" w14:textId="77777777" w:rsidR="002D161E" w:rsidRDefault="002D161E">
            <w:pPr>
              <w:pStyle w:val="Pa1"/>
              <w:rPr>
                <w:color w:val="000000"/>
                <w:sz w:val="20"/>
                <w:szCs w:val="20"/>
              </w:rPr>
            </w:pPr>
            <w:r>
              <w:rPr>
                <w:rStyle w:val="A1"/>
                <w:b/>
                <w:bCs/>
              </w:rPr>
              <w:t>LONG EXPOSURE</w:t>
            </w:r>
          </w:p>
          <w:p w14:paraId="26A94352" w14:textId="77777777" w:rsidR="002D161E" w:rsidRDefault="002D161E">
            <w:pPr>
              <w:pStyle w:val="Pa1"/>
              <w:rPr>
                <w:color w:val="000000"/>
                <w:sz w:val="20"/>
                <w:szCs w:val="20"/>
              </w:rPr>
            </w:pPr>
            <w:r>
              <w:rPr>
                <w:rStyle w:val="A1"/>
              </w:rPr>
              <w:t xml:space="preserve">Also known as time-exposure or slow-shutter, this technique involves using a long-duration shutter speed. It can be used to sharply capture stationary elements of an image while blurring, smearing, or </w:t>
            </w:r>
            <w:proofErr w:type="spellStart"/>
            <w:r>
              <w:rPr>
                <w:rStyle w:val="A1"/>
              </w:rPr>
              <w:t>obsuring</w:t>
            </w:r>
            <w:proofErr w:type="spellEnd"/>
            <w:r>
              <w:rPr>
                <w:rStyle w:val="A1"/>
              </w:rPr>
              <w:t xml:space="preserve"> the moving elements. It is also used in low-light </w:t>
            </w:r>
            <w:proofErr w:type="spellStart"/>
            <w:proofErr w:type="gramStart"/>
            <w:r>
              <w:rPr>
                <w:rStyle w:val="A1"/>
              </w:rPr>
              <w:t>conditions.</w:t>
            </w:r>
            <w:r>
              <w:rPr>
                <w:rStyle w:val="A1"/>
                <w:b/>
                <w:bCs/>
              </w:rPr>
              <w:t>Examples</w:t>
            </w:r>
            <w:proofErr w:type="spellEnd"/>
            <w:proofErr w:type="gramEnd"/>
            <w:r>
              <w:rPr>
                <w:rStyle w:val="A1"/>
                <w:b/>
                <w:bCs/>
              </w:rPr>
              <w:t xml:space="preserve">: </w:t>
            </w:r>
            <w:r>
              <w:rPr>
                <w:rStyle w:val="A1"/>
              </w:rPr>
              <w:t>fireworks, moving water, light trails, Milky Way, light painting, night or low-light conditions, etc.</w:t>
            </w:r>
          </w:p>
        </w:tc>
      </w:tr>
      <w:tr w:rsidR="002D161E" w14:paraId="2103EC07" w14:textId="77777777">
        <w:trPr>
          <w:trHeight w:val="615"/>
        </w:trPr>
        <w:tc>
          <w:tcPr>
            <w:tcW w:w="11177" w:type="dxa"/>
            <w:tcBorders>
              <w:top w:val="none" w:sz="6" w:space="0" w:color="auto"/>
              <w:bottom w:val="none" w:sz="6" w:space="0" w:color="auto"/>
            </w:tcBorders>
          </w:tcPr>
          <w:p w14:paraId="7B3D1685" w14:textId="77777777" w:rsidR="002D161E" w:rsidRDefault="002D161E">
            <w:pPr>
              <w:pStyle w:val="Pa1"/>
              <w:rPr>
                <w:color w:val="000000"/>
                <w:sz w:val="20"/>
                <w:szCs w:val="20"/>
              </w:rPr>
            </w:pPr>
            <w:r>
              <w:rPr>
                <w:rStyle w:val="A1"/>
                <w:b/>
                <w:bCs/>
              </w:rPr>
              <w:t>MOTION/ACTION</w:t>
            </w:r>
          </w:p>
          <w:p w14:paraId="7195F5CF" w14:textId="77777777" w:rsidR="002D161E" w:rsidRDefault="002D161E">
            <w:pPr>
              <w:pStyle w:val="Pa1"/>
              <w:rPr>
                <w:color w:val="000000"/>
                <w:sz w:val="20"/>
                <w:szCs w:val="20"/>
              </w:rPr>
            </w:pPr>
            <w:r>
              <w:rPr>
                <w:rStyle w:val="A1"/>
              </w:rPr>
              <w:t>The capture of movement within a single photo. The subject appears stopped or “</w:t>
            </w:r>
            <w:proofErr w:type="spellStart"/>
            <w:r>
              <w:rPr>
                <w:rStyle w:val="A1"/>
              </w:rPr>
              <w:t>frozen</w:t>
            </w:r>
            <w:proofErr w:type="gramStart"/>
            <w:r>
              <w:rPr>
                <w:rStyle w:val="A1"/>
              </w:rPr>
              <w:t>”.</w:t>
            </w:r>
            <w:r>
              <w:rPr>
                <w:rStyle w:val="A1"/>
                <w:b/>
                <w:bCs/>
              </w:rPr>
              <w:t>Examples</w:t>
            </w:r>
            <w:proofErr w:type="spellEnd"/>
            <w:proofErr w:type="gramEnd"/>
            <w:r>
              <w:rPr>
                <w:rStyle w:val="A1"/>
                <w:b/>
                <w:bCs/>
              </w:rPr>
              <w:t xml:space="preserve">: </w:t>
            </w:r>
            <w:r>
              <w:rPr>
                <w:rStyle w:val="A1"/>
              </w:rPr>
              <w:t>Ferris wheel spinning, sporting events, horse running across a field, etc.</w:t>
            </w:r>
          </w:p>
        </w:tc>
      </w:tr>
      <w:tr w:rsidR="002D161E" w14:paraId="207EF622" w14:textId="77777777">
        <w:trPr>
          <w:trHeight w:val="858"/>
        </w:trPr>
        <w:tc>
          <w:tcPr>
            <w:tcW w:w="11177" w:type="dxa"/>
            <w:tcBorders>
              <w:top w:val="none" w:sz="6" w:space="0" w:color="auto"/>
              <w:bottom w:val="none" w:sz="6" w:space="0" w:color="auto"/>
            </w:tcBorders>
          </w:tcPr>
          <w:p w14:paraId="2E829CB0" w14:textId="77777777" w:rsidR="002D161E" w:rsidRDefault="002D161E">
            <w:pPr>
              <w:pStyle w:val="Pa1"/>
              <w:rPr>
                <w:color w:val="000000"/>
                <w:sz w:val="20"/>
                <w:szCs w:val="20"/>
              </w:rPr>
            </w:pPr>
            <w:r>
              <w:rPr>
                <w:rStyle w:val="A1"/>
                <w:b/>
                <w:bCs/>
              </w:rPr>
              <w:t>PEOPLE</w:t>
            </w:r>
          </w:p>
          <w:p w14:paraId="63C1E51A" w14:textId="77777777" w:rsidR="002D161E" w:rsidRDefault="002D161E">
            <w:pPr>
              <w:pStyle w:val="Pa1"/>
              <w:rPr>
                <w:color w:val="000000"/>
                <w:sz w:val="20"/>
                <w:szCs w:val="20"/>
              </w:rPr>
            </w:pPr>
            <w:r>
              <w:rPr>
                <w:rStyle w:val="A1"/>
              </w:rPr>
              <w:t xml:space="preserve">Photos focus from all walks of life, parenting and family, children, babies, models/fashion, sports, and couples. All individuals in the photos must have provided consent and permission as a subject. If requested, a release will be needed from the photographer and </w:t>
            </w:r>
            <w:proofErr w:type="spellStart"/>
            <w:proofErr w:type="gramStart"/>
            <w:r>
              <w:rPr>
                <w:rStyle w:val="A1"/>
              </w:rPr>
              <w:t>subject.</w:t>
            </w:r>
            <w:r>
              <w:rPr>
                <w:rStyle w:val="A1"/>
                <w:b/>
                <w:bCs/>
              </w:rPr>
              <w:t>Examples</w:t>
            </w:r>
            <w:proofErr w:type="spellEnd"/>
            <w:proofErr w:type="gramEnd"/>
            <w:r>
              <w:rPr>
                <w:rStyle w:val="A1"/>
                <w:b/>
                <w:bCs/>
              </w:rPr>
              <w:t xml:space="preserve">: </w:t>
            </w:r>
            <w:r>
              <w:rPr>
                <w:rStyle w:val="A1"/>
              </w:rPr>
              <w:t>Babies, families, kids, portraits, models/fashion, etc.</w:t>
            </w:r>
          </w:p>
        </w:tc>
      </w:tr>
      <w:tr w:rsidR="002D161E" w14:paraId="1DCC64D8" w14:textId="77777777">
        <w:trPr>
          <w:trHeight w:val="858"/>
        </w:trPr>
        <w:tc>
          <w:tcPr>
            <w:tcW w:w="11177" w:type="dxa"/>
            <w:tcBorders>
              <w:top w:val="none" w:sz="6" w:space="0" w:color="auto"/>
              <w:bottom w:val="none" w:sz="6" w:space="0" w:color="auto"/>
            </w:tcBorders>
          </w:tcPr>
          <w:p w14:paraId="41B5281B" w14:textId="77777777" w:rsidR="002D161E" w:rsidRDefault="002D161E">
            <w:pPr>
              <w:pStyle w:val="Pa1"/>
              <w:rPr>
                <w:color w:val="000000"/>
                <w:sz w:val="20"/>
                <w:szCs w:val="20"/>
              </w:rPr>
            </w:pPr>
            <w:r>
              <w:rPr>
                <w:rStyle w:val="A1"/>
                <w:b/>
                <w:bCs/>
              </w:rPr>
              <w:t>PLANT/FLORA</w:t>
            </w:r>
          </w:p>
          <w:p w14:paraId="5DD05EA9" w14:textId="77777777" w:rsidR="002D161E" w:rsidRDefault="002D161E">
            <w:pPr>
              <w:pStyle w:val="Pa1"/>
              <w:rPr>
                <w:color w:val="000000"/>
                <w:sz w:val="20"/>
                <w:szCs w:val="20"/>
              </w:rPr>
            </w:pPr>
            <w:r>
              <w:rPr>
                <w:rStyle w:val="A1"/>
              </w:rPr>
              <w:t xml:space="preserve">Photos of interesting, unique, and beautiful flowers and flora. Photography can occur outdoors or indoors. Photo subject should be that of a </w:t>
            </w:r>
            <w:r>
              <w:rPr>
                <w:color w:val="000000"/>
                <w:sz w:val="20"/>
                <w:szCs w:val="20"/>
                <w:u w:val="single"/>
              </w:rPr>
              <w:t xml:space="preserve">single </w:t>
            </w:r>
            <w:r>
              <w:rPr>
                <w:rStyle w:val="A1"/>
              </w:rPr>
              <w:t xml:space="preserve">flower, plant, bush, tree, etc. Large collections of plant/flora should be considered for entry into the Landscape &amp; Nature </w:t>
            </w:r>
            <w:proofErr w:type="spellStart"/>
            <w:proofErr w:type="gramStart"/>
            <w:r>
              <w:rPr>
                <w:rStyle w:val="A1"/>
              </w:rPr>
              <w:t>category.</w:t>
            </w:r>
            <w:r>
              <w:rPr>
                <w:rStyle w:val="A1"/>
                <w:b/>
                <w:bCs/>
              </w:rPr>
              <w:t>Examples</w:t>
            </w:r>
            <w:proofErr w:type="spellEnd"/>
            <w:proofErr w:type="gramEnd"/>
            <w:r>
              <w:rPr>
                <w:rStyle w:val="A1"/>
                <w:b/>
                <w:bCs/>
              </w:rPr>
              <w:t xml:space="preserve">: </w:t>
            </w:r>
            <w:r>
              <w:rPr>
                <w:rStyle w:val="A1"/>
              </w:rPr>
              <w:t>A rose, an upward shot of a tree, etc.</w:t>
            </w:r>
          </w:p>
        </w:tc>
      </w:tr>
      <w:tr w:rsidR="002D161E" w14:paraId="454C7EB7" w14:textId="77777777">
        <w:trPr>
          <w:trHeight w:val="1098"/>
        </w:trPr>
        <w:tc>
          <w:tcPr>
            <w:tcW w:w="11177" w:type="dxa"/>
            <w:tcBorders>
              <w:top w:val="none" w:sz="6" w:space="0" w:color="auto"/>
              <w:bottom w:val="none" w:sz="6" w:space="0" w:color="auto"/>
            </w:tcBorders>
          </w:tcPr>
          <w:p w14:paraId="45457814" w14:textId="77777777" w:rsidR="002D161E" w:rsidRDefault="002D161E">
            <w:pPr>
              <w:pStyle w:val="Pa1"/>
              <w:rPr>
                <w:color w:val="000000"/>
                <w:sz w:val="20"/>
                <w:szCs w:val="20"/>
              </w:rPr>
            </w:pPr>
            <w:r>
              <w:rPr>
                <w:rStyle w:val="A1"/>
                <w:b/>
                <w:bCs/>
              </w:rPr>
              <w:lastRenderedPageBreak/>
              <w:t>SHADOW/SILHOUETTE</w:t>
            </w:r>
          </w:p>
          <w:p w14:paraId="151C674B" w14:textId="77777777" w:rsidR="002D161E" w:rsidRDefault="002D161E">
            <w:pPr>
              <w:pStyle w:val="Pa1"/>
              <w:rPr>
                <w:color w:val="000000"/>
                <w:sz w:val="20"/>
                <w:szCs w:val="20"/>
              </w:rPr>
            </w:pPr>
            <w:r>
              <w:rPr>
                <w:rStyle w:val="A1"/>
              </w:rPr>
              <w:t>A silhouette is an outline that appears dark (typically a single color) with little or no details/features against a brighter background. Recording patterns of light and shade for a desired effect or emphasis is the definition of a shadow. The silhouette or shadow must be the primary subject and focus of the image.</w:t>
            </w:r>
          </w:p>
          <w:p w14:paraId="7DB35B6B" w14:textId="77777777" w:rsidR="002D161E" w:rsidRDefault="002D161E">
            <w:pPr>
              <w:pStyle w:val="Pa1"/>
              <w:rPr>
                <w:color w:val="000000"/>
                <w:sz w:val="20"/>
                <w:szCs w:val="20"/>
              </w:rPr>
            </w:pPr>
            <w:r>
              <w:rPr>
                <w:rStyle w:val="A1"/>
                <w:b/>
                <w:bCs/>
              </w:rPr>
              <w:t xml:space="preserve">Examples: </w:t>
            </w:r>
            <w:r>
              <w:rPr>
                <w:rStyle w:val="A1"/>
              </w:rPr>
              <w:t>shadows/silhouettes of people, plants, animals, structures, architectures, or natural structures.</w:t>
            </w:r>
          </w:p>
          <w:p w14:paraId="64C71A65" w14:textId="77777777" w:rsidR="002D161E" w:rsidRDefault="002D161E">
            <w:pPr>
              <w:pStyle w:val="Pa1"/>
              <w:rPr>
                <w:color w:val="000000"/>
                <w:sz w:val="20"/>
                <w:szCs w:val="20"/>
              </w:rPr>
            </w:pPr>
            <w:r>
              <w:rPr>
                <w:rStyle w:val="A1"/>
                <w:b/>
                <w:bCs/>
              </w:rPr>
              <w:t xml:space="preserve">Not allowed: </w:t>
            </w:r>
            <w:r>
              <w:rPr>
                <w:rStyle w:val="A1"/>
              </w:rPr>
              <w:t>reflections</w:t>
            </w:r>
          </w:p>
        </w:tc>
      </w:tr>
      <w:tr w:rsidR="002D161E" w14:paraId="2981500E" w14:textId="77777777">
        <w:trPr>
          <w:trHeight w:val="855"/>
        </w:trPr>
        <w:tc>
          <w:tcPr>
            <w:tcW w:w="11177" w:type="dxa"/>
            <w:tcBorders>
              <w:top w:val="none" w:sz="6" w:space="0" w:color="auto"/>
              <w:bottom w:val="none" w:sz="6" w:space="0" w:color="auto"/>
            </w:tcBorders>
          </w:tcPr>
          <w:p w14:paraId="22A60D25" w14:textId="77777777" w:rsidR="002D161E" w:rsidRDefault="002D161E">
            <w:pPr>
              <w:pStyle w:val="Pa1"/>
              <w:rPr>
                <w:color w:val="000000"/>
                <w:sz w:val="20"/>
                <w:szCs w:val="20"/>
              </w:rPr>
            </w:pPr>
            <w:r>
              <w:rPr>
                <w:rStyle w:val="A1"/>
                <w:b/>
                <w:bCs/>
              </w:rPr>
              <w:t>THEME (New)</w:t>
            </w:r>
          </w:p>
          <w:p w14:paraId="5753160A" w14:textId="77777777" w:rsidR="002D161E" w:rsidRDefault="002D161E">
            <w:pPr>
              <w:pStyle w:val="Pa1"/>
              <w:rPr>
                <w:color w:val="000000"/>
                <w:sz w:val="20"/>
                <w:szCs w:val="20"/>
              </w:rPr>
            </w:pPr>
            <w:r>
              <w:rPr>
                <w:rStyle w:val="A1"/>
              </w:rPr>
              <w:t xml:space="preserve">The 2023-2024 theme is “Abandoned”. Photographs capturing the essence of forgotten or neglected places, things, or structures; emphasizing its worn and forsaken nature. Please take all necessary safety precautions around abandoned buildings/structures. </w:t>
            </w:r>
          </w:p>
        </w:tc>
      </w:tr>
    </w:tbl>
    <w:p w14:paraId="431F0885" w14:textId="77777777" w:rsidR="005C4240" w:rsidRDefault="005C4240">
      <w:pPr>
        <w:rPr>
          <w:rFonts w:ascii="Times New Roman"/>
          <w:sz w:val="8"/>
        </w:rPr>
        <w:sectPr w:rsidR="005C4240">
          <w:headerReference w:type="default" r:id="rId8"/>
          <w:pgSz w:w="12240" w:h="15840"/>
          <w:pgMar w:top="720" w:right="320" w:bottom="280" w:left="320" w:header="534" w:footer="0" w:gutter="0"/>
          <w:cols w:space="720"/>
        </w:sectPr>
      </w:pPr>
    </w:p>
    <w:p w14:paraId="431F08DB" w14:textId="33685EB7" w:rsidR="0093680F" w:rsidRDefault="00D57E97" w:rsidP="00F72477">
      <w:pPr>
        <w:spacing w:before="66" w:line="235" w:lineRule="auto"/>
        <w:ind w:left="400" w:right="6488"/>
      </w:pPr>
      <w:r w:rsidRPr="00D57E97">
        <w:rPr>
          <w:noProof/>
        </w:rPr>
        <w:lastRenderedPageBreak/>
        <w:drawing>
          <wp:inline distT="0" distB="0" distL="0" distR="0" wp14:anchorId="23388A68" wp14:editId="1577E3BC">
            <wp:extent cx="7108825" cy="9486900"/>
            <wp:effectExtent l="0" t="0" r="0" b="0"/>
            <wp:docPr id="10539708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8825" cy="9486900"/>
                    </a:xfrm>
                    <a:prstGeom prst="rect">
                      <a:avLst/>
                    </a:prstGeom>
                    <a:noFill/>
                    <a:ln>
                      <a:noFill/>
                    </a:ln>
                  </pic:spPr>
                </pic:pic>
              </a:graphicData>
            </a:graphic>
          </wp:inline>
        </w:drawing>
      </w:r>
    </w:p>
    <w:sectPr w:rsidR="0093680F">
      <w:headerReference w:type="default" r:id="rId10"/>
      <w:pgSz w:w="12240" w:h="15840"/>
      <w:pgMar w:top="620" w:right="32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072A" w14:textId="77777777" w:rsidR="00F72712" w:rsidRDefault="00F72712">
      <w:r>
        <w:separator/>
      </w:r>
    </w:p>
  </w:endnote>
  <w:endnote w:type="continuationSeparator" w:id="0">
    <w:p w14:paraId="5E944187" w14:textId="77777777" w:rsidR="00F72712" w:rsidRDefault="00F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9EAA" w14:textId="77777777" w:rsidR="00F72712" w:rsidRDefault="00F72712">
      <w:r>
        <w:separator/>
      </w:r>
    </w:p>
  </w:footnote>
  <w:footnote w:type="continuationSeparator" w:id="0">
    <w:p w14:paraId="0E105ACC" w14:textId="77777777" w:rsidR="00F72712" w:rsidRDefault="00F7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08E2" w14:textId="1DE06988" w:rsidR="0093680F" w:rsidRDefault="00E21B35">
    <w:pPr>
      <w:pStyle w:val="BodyText"/>
      <w:spacing w:line="14" w:lineRule="auto"/>
    </w:pPr>
    <w:r>
      <w:rPr>
        <w:noProof/>
      </w:rPr>
      <mc:AlternateContent>
        <mc:Choice Requires="wps">
          <w:drawing>
            <wp:anchor distT="0" distB="0" distL="114300" distR="114300" simplePos="0" relativeHeight="251657728" behindDoc="1" locked="0" layoutInCell="1" allowOverlap="1" wp14:anchorId="431F08E4" wp14:editId="6D9590C9">
              <wp:simplePos x="0" y="0"/>
              <wp:positionH relativeFrom="page">
                <wp:posOffset>4006850</wp:posOffset>
              </wp:positionH>
              <wp:positionV relativeFrom="page">
                <wp:posOffset>339090</wp:posOffset>
              </wp:positionV>
              <wp:extent cx="34658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F08E8" w14:textId="336285F8" w:rsidR="0093680F" w:rsidRDefault="0093680F">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F08E4" id="_x0000_t202" coordsize="21600,21600" o:spt="202" path="m,l,21600r21600,l21600,xe">
              <v:stroke joinstyle="miter"/>
              <v:path gradientshapeok="t" o:connecttype="rect"/>
            </v:shapetype>
            <v:shape id="Text Box 1" o:spid="_x0000_s1026" type="#_x0000_t202" style="position:absolute;margin-left:315.5pt;margin-top:26.7pt;width:272.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" filled="f" stroked="f">
              <v:textbox inset="0,0,0,0">
                <w:txbxContent>
                  <w:p w14:paraId="431F08E8" w14:textId="336285F8" w:rsidR="0093680F" w:rsidRDefault="0093680F">
                    <w:pPr>
                      <w:spacing w:line="203" w:lineRule="exact"/>
                      <w:ind w:left="20"/>
                      <w:rPr>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08E3" w14:textId="77777777" w:rsidR="0093680F" w:rsidRDefault="0093680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C7C"/>
    <w:multiLevelType w:val="hybridMultilevel"/>
    <w:tmpl w:val="A6A6CE58"/>
    <w:lvl w:ilvl="0" w:tplc="C4FA6062">
      <w:numFmt w:val="bullet"/>
      <w:lvlText w:val="•"/>
      <w:lvlJc w:val="left"/>
      <w:pPr>
        <w:ind w:left="260" w:hanging="180"/>
      </w:pPr>
      <w:rPr>
        <w:rFonts w:ascii="Calibri" w:eastAsia="Calibri" w:hAnsi="Calibri" w:cs="Calibri" w:hint="default"/>
        <w:color w:val="231F20"/>
        <w:spacing w:val="-11"/>
        <w:w w:val="100"/>
        <w:sz w:val="20"/>
        <w:szCs w:val="20"/>
        <w:lang w:val="en-US" w:eastAsia="en-US" w:bidi="en-US"/>
      </w:rPr>
    </w:lvl>
    <w:lvl w:ilvl="1" w:tplc="1E340468">
      <w:numFmt w:val="bullet"/>
      <w:lvlText w:val="•"/>
      <w:lvlJc w:val="left"/>
      <w:pPr>
        <w:ind w:left="852" w:hanging="180"/>
      </w:pPr>
      <w:rPr>
        <w:rFonts w:hint="default"/>
        <w:lang w:val="en-US" w:eastAsia="en-US" w:bidi="en-US"/>
      </w:rPr>
    </w:lvl>
    <w:lvl w:ilvl="2" w:tplc="5CBE5212">
      <w:numFmt w:val="bullet"/>
      <w:lvlText w:val="•"/>
      <w:lvlJc w:val="left"/>
      <w:pPr>
        <w:ind w:left="1444" w:hanging="180"/>
      </w:pPr>
      <w:rPr>
        <w:rFonts w:hint="default"/>
        <w:lang w:val="en-US" w:eastAsia="en-US" w:bidi="en-US"/>
      </w:rPr>
    </w:lvl>
    <w:lvl w:ilvl="3" w:tplc="F0046122">
      <w:numFmt w:val="bullet"/>
      <w:lvlText w:val="•"/>
      <w:lvlJc w:val="left"/>
      <w:pPr>
        <w:ind w:left="2037" w:hanging="180"/>
      </w:pPr>
      <w:rPr>
        <w:rFonts w:hint="default"/>
        <w:lang w:val="en-US" w:eastAsia="en-US" w:bidi="en-US"/>
      </w:rPr>
    </w:lvl>
    <w:lvl w:ilvl="4" w:tplc="BB486A70">
      <w:numFmt w:val="bullet"/>
      <w:lvlText w:val="•"/>
      <w:lvlJc w:val="left"/>
      <w:pPr>
        <w:ind w:left="2629" w:hanging="180"/>
      </w:pPr>
      <w:rPr>
        <w:rFonts w:hint="default"/>
        <w:lang w:val="en-US" w:eastAsia="en-US" w:bidi="en-US"/>
      </w:rPr>
    </w:lvl>
    <w:lvl w:ilvl="5" w:tplc="AADE780E">
      <w:numFmt w:val="bullet"/>
      <w:lvlText w:val="•"/>
      <w:lvlJc w:val="left"/>
      <w:pPr>
        <w:ind w:left="3222" w:hanging="180"/>
      </w:pPr>
      <w:rPr>
        <w:rFonts w:hint="default"/>
        <w:lang w:val="en-US" w:eastAsia="en-US" w:bidi="en-US"/>
      </w:rPr>
    </w:lvl>
    <w:lvl w:ilvl="6" w:tplc="391E85F2">
      <w:numFmt w:val="bullet"/>
      <w:lvlText w:val="•"/>
      <w:lvlJc w:val="left"/>
      <w:pPr>
        <w:ind w:left="3814" w:hanging="180"/>
      </w:pPr>
      <w:rPr>
        <w:rFonts w:hint="default"/>
        <w:lang w:val="en-US" w:eastAsia="en-US" w:bidi="en-US"/>
      </w:rPr>
    </w:lvl>
    <w:lvl w:ilvl="7" w:tplc="28B403D4">
      <w:numFmt w:val="bullet"/>
      <w:lvlText w:val="•"/>
      <w:lvlJc w:val="left"/>
      <w:pPr>
        <w:ind w:left="4406" w:hanging="180"/>
      </w:pPr>
      <w:rPr>
        <w:rFonts w:hint="default"/>
        <w:lang w:val="en-US" w:eastAsia="en-US" w:bidi="en-US"/>
      </w:rPr>
    </w:lvl>
    <w:lvl w:ilvl="8" w:tplc="260CFDA8">
      <w:numFmt w:val="bullet"/>
      <w:lvlText w:val="•"/>
      <w:lvlJc w:val="left"/>
      <w:pPr>
        <w:ind w:left="4999" w:hanging="180"/>
      </w:pPr>
      <w:rPr>
        <w:rFonts w:hint="default"/>
        <w:lang w:val="en-US" w:eastAsia="en-US" w:bidi="en-US"/>
      </w:rPr>
    </w:lvl>
  </w:abstractNum>
  <w:abstractNum w:abstractNumId="1" w15:restartNumberingAfterBreak="0">
    <w:nsid w:val="1C7322B3"/>
    <w:multiLevelType w:val="hybridMultilevel"/>
    <w:tmpl w:val="E17E527C"/>
    <w:lvl w:ilvl="0" w:tplc="AE1291B2">
      <w:numFmt w:val="bullet"/>
      <w:lvlText w:val="•"/>
      <w:lvlJc w:val="left"/>
      <w:pPr>
        <w:ind w:left="260" w:hanging="180"/>
      </w:pPr>
      <w:rPr>
        <w:rFonts w:ascii="Calibri" w:eastAsia="Calibri" w:hAnsi="Calibri" w:cs="Calibri" w:hint="default"/>
        <w:color w:val="231F20"/>
        <w:spacing w:val="-11"/>
        <w:w w:val="100"/>
        <w:sz w:val="20"/>
        <w:szCs w:val="20"/>
        <w:lang w:val="en-US" w:eastAsia="en-US" w:bidi="en-US"/>
      </w:rPr>
    </w:lvl>
    <w:lvl w:ilvl="1" w:tplc="BDC23C02">
      <w:numFmt w:val="bullet"/>
      <w:lvlText w:val="•"/>
      <w:lvlJc w:val="left"/>
      <w:pPr>
        <w:ind w:left="852" w:hanging="180"/>
      </w:pPr>
      <w:rPr>
        <w:rFonts w:hint="default"/>
        <w:lang w:val="en-US" w:eastAsia="en-US" w:bidi="en-US"/>
      </w:rPr>
    </w:lvl>
    <w:lvl w:ilvl="2" w:tplc="62523FA2">
      <w:numFmt w:val="bullet"/>
      <w:lvlText w:val="•"/>
      <w:lvlJc w:val="left"/>
      <w:pPr>
        <w:ind w:left="1444" w:hanging="180"/>
      </w:pPr>
      <w:rPr>
        <w:rFonts w:hint="default"/>
        <w:lang w:val="en-US" w:eastAsia="en-US" w:bidi="en-US"/>
      </w:rPr>
    </w:lvl>
    <w:lvl w:ilvl="3" w:tplc="7F0ED272">
      <w:numFmt w:val="bullet"/>
      <w:lvlText w:val="•"/>
      <w:lvlJc w:val="left"/>
      <w:pPr>
        <w:ind w:left="2037" w:hanging="180"/>
      </w:pPr>
      <w:rPr>
        <w:rFonts w:hint="default"/>
        <w:lang w:val="en-US" w:eastAsia="en-US" w:bidi="en-US"/>
      </w:rPr>
    </w:lvl>
    <w:lvl w:ilvl="4" w:tplc="E3000D7E">
      <w:numFmt w:val="bullet"/>
      <w:lvlText w:val="•"/>
      <w:lvlJc w:val="left"/>
      <w:pPr>
        <w:ind w:left="2629" w:hanging="180"/>
      </w:pPr>
      <w:rPr>
        <w:rFonts w:hint="default"/>
        <w:lang w:val="en-US" w:eastAsia="en-US" w:bidi="en-US"/>
      </w:rPr>
    </w:lvl>
    <w:lvl w:ilvl="5" w:tplc="F8FC852C">
      <w:numFmt w:val="bullet"/>
      <w:lvlText w:val="•"/>
      <w:lvlJc w:val="left"/>
      <w:pPr>
        <w:ind w:left="3222" w:hanging="180"/>
      </w:pPr>
      <w:rPr>
        <w:rFonts w:hint="default"/>
        <w:lang w:val="en-US" w:eastAsia="en-US" w:bidi="en-US"/>
      </w:rPr>
    </w:lvl>
    <w:lvl w:ilvl="6" w:tplc="58F056B6">
      <w:numFmt w:val="bullet"/>
      <w:lvlText w:val="•"/>
      <w:lvlJc w:val="left"/>
      <w:pPr>
        <w:ind w:left="3814" w:hanging="180"/>
      </w:pPr>
      <w:rPr>
        <w:rFonts w:hint="default"/>
        <w:lang w:val="en-US" w:eastAsia="en-US" w:bidi="en-US"/>
      </w:rPr>
    </w:lvl>
    <w:lvl w:ilvl="7" w:tplc="07603F46">
      <w:numFmt w:val="bullet"/>
      <w:lvlText w:val="•"/>
      <w:lvlJc w:val="left"/>
      <w:pPr>
        <w:ind w:left="4406" w:hanging="180"/>
      </w:pPr>
      <w:rPr>
        <w:rFonts w:hint="default"/>
        <w:lang w:val="en-US" w:eastAsia="en-US" w:bidi="en-US"/>
      </w:rPr>
    </w:lvl>
    <w:lvl w:ilvl="8" w:tplc="AF002D94">
      <w:numFmt w:val="bullet"/>
      <w:lvlText w:val="•"/>
      <w:lvlJc w:val="left"/>
      <w:pPr>
        <w:ind w:left="4999" w:hanging="180"/>
      </w:pPr>
      <w:rPr>
        <w:rFonts w:hint="default"/>
        <w:lang w:val="en-US" w:eastAsia="en-US" w:bidi="en-US"/>
      </w:rPr>
    </w:lvl>
  </w:abstractNum>
  <w:abstractNum w:abstractNumId="2" w15:restartNumberingAfterBreak="0">
    <w:nsid w:val="27CE484F"/>
    <w:multiLevelType w:val="hybridMultilevel"/>
    <w:tmpl w:val="6FE62B20"/>
    <w:lvl w:ilvl="0" w:tplc="D950648E">
      <w:start w:val="1"/>
      <w:numFmt w:val="decimal"/>
      <w:lvlText w:val="%1."/>
      <w:lvlJc w:val="left"/>
      <w:pPr>
        <w:ind w:left="260" w:hanging="180"/>
        <w:jc w:val="left"/>
      </w:pPr>
      <w:rPr>
        <w:rFonts w:ascii="Calibri" w:eastAsia="Calibri" w:hAnsi="Calibri" w:cs="Calibri" w:hint="default"/>
        <w:b/>
        <w:bCs/>
        <w:color w:val="231F20"/>
        <w:w w:val="100"/>
        <w:sz w:val="20"/>
        <w:szCs w:val="20"/>
        <w:lang w:val="en-US" w:eastAsia="en-US" w:bidi="en-US"/>
      </w:rPr>
    </w:lvl>
    <w:lvl w:ilvl="1" w:tplc="0394C73A">
      <w:numFmt w:val="bullet"/>
      <w:lvlText w:val="•"/>
      <w:lvlJc w:val="left"/>
      <w:pPr>
        <w:ind w:left="1132" w:hanging="180"/>
      </w:pPr>
      <w:rPr>
        <w:rFonts w:hint="default"/>
        <w:lang w:val="en-US" w:eastAsia="en-US" w:bidi="en-US"/>
      </w:rPr>
    </w:lvl>
    <w:lvl w:ilvl="2" w:tplc="B3BCD840">
      <w:numFmt w:val="bullet"/>
      <w:lvlText w:val="•"/>
      <w:lvlJc w:val="left"/>
      <w:pPr>
        <w:ind w:left="2005" w:hanging="180"/>
      </w:pPr>
      <w:rPr>
        <w:rFonts w:hint="default"/>
        <w:lang w:val="en-US" w:eastAsia="en-US" w:bidi="en-US"/>
      </w:rPr>
    </w:lvl>
    <w:lvl w:ilvl="3" w:tplc="961C1808">
      <w:numFmt w:val="bullet"/>
      <w:lvlText w:val="•"/>
      <w:lvlJc w:val="left"/>
      <w:pPr>
        <w:ind w:left="2877" w:hanging="180"/>
      </w:pPr>
      <w:rPr>
        <w:rFonts w:hint="default"/>
        <w:lang w:val="en-US" w:eastAsia="en-US" w:bidi="en-US"/>
      </w:rPr>
    </w:lvl>
    <w:lvl w:ilvl="4" w:tplc="47CA6358">
      <w:numFmt w:val="bullet"/>
      <w:lvlText w:val="•"/>
      <w:lvlJc w:val="left"/>
      <w:pPr>
        <w:ind w:left="3750" w:hanging="180"/>
      </w:pPr>
      <w:rPr>
        <w:rFonts w:hint="default"/>
        <w:lang w:val="en-US" w:eastAsia="en-US" w:bidi="en-US"/>
      </w:rPr>
    </w:lvl>
    <w:lvl w:ilvl="5" w:tplc="BCCC57EE">
      <w:numFmt w:val="bullet"/>
      <w:lvlText w:val="•"/>
      <w:lvlJc w:val="left"/>
      <w:pPr>
        <w:ind w:left="4622" w:hanging="180"/>
      </w:pPr>
      <w:rPr>
        <w:rFonts w:hint="default"/>
        <w:lang w:val="en-US" w:eastAsia="en-US" w:bidi="en-US"/>
      </w:rPr>
    </w:lvl>
    <w:lvl w:ilvl="6" w:tplc="95F0A210">
      <w:numFmt w:val="bullet"/>
      <w:lvlText w:val="•"/>
      <w:lvlJc w:val="left"/>
      <w:pPr>
        <w:ind w:left="5495" w:hanging="180"/>
      </w:pPr>
      <w:rPr>
        <w:rFonts w:hint="default"/>
        <w:lang w:val="en-US" w:eastAsia="en-US" w:bidi="en-US"/>
      </w:rPr>
    </w:lvl>
    <w:lvl w:ilvl="7" w:tplc="E0C8E3FC">
      <w:numFmt w:val="bullet"/>
      <w:lvlText w:val="•"/>
      <w:lvlJc w:val="left"/>
      <w:pPr>
        <w:ind w:left="6367" w:hanging="180"/>
      </w:pPr>
      <w:rPr>
        <w:rFonts w:hint="default"/>
        <w:lang w:val="en-US" w:eastAsia="en-US" w:bidi="en-US"/>
      </w:rPr>
    </w:lvl>
    <w:lvl w:ilvl="8" w:tplc="CB38B4F2">
      <w:numFmt w:val="bullet"/>
      <w:lvlText w:val="•"/>
      <w:lvlJc w:val="left"/>
      <w:pPr>
        <w:ind w:left="7240" w:hanging="180"/>
      </w:pPr>
      <w:rPr>
        <w:rFonts w:hint="default"/>
        <w:lang w:val="en-US" w:eastAsia="en-US" w:bidi="en-US"/>
      </w:rPr>
    </w:lvl>
  </w:abstractNum>
  <w:abstractNum w:abstractNumId="3" w15:restartNumberingAfterBreak="0">
    <w:nsid w:val="41466A93"/>
    <w:multiLevelType w:val="hybridMultilevel"/>
    <w:tmpl w:val="8DDCA6F4"/>
    <w:lvl w:ilvl="0" w:tplc="47C25846">
      <w:numFmt w:val="bullet"/>
      <w:lvlText w:val="•"/>
      <w:lvlJc w:val="left"/>
      <w:pPr>
        <w:ind w:left="260" w:hanging="180"/>
      </w:pPr>
      <w:rPr>
        <w:rFonts w:ascii="Calibri" w:eastAsia="Calibri" w:hAnsi="Calibri" w:cs="Calibri" w:hint="default"/>
        <w:color w:val="231F20"/>
        <w:spacing w:val="-11"/>
        <w:w w:val="100"/>
        <w:sz w:val="20"/>
        <w:szCs w:val="20"/>
        <w:lang w:val="en-US" w:eastAsia="en-US" w:bidi="en-US"/>
      </w:rPr>
    </w:lvl>
    <w:lvl w:ilvl="1" w:tplc="070E1D7A">
      <w:numFmt w:val="bullet"/>
      <w:lvlText w:val="•"/>
      <w:lvlJc w:val="left"/>
      <w:pPr>
        <w:ind w:left="1132" w:hanging="180"/>
      </w:pPr>
      <w:rPr>
        <w:rFonts w:hint="default"/>
        <w:lang w:val="en-US" w:eastAsia="en-US" w:bidi="en-US"/>
      </w:rPr>
    </w:lvl>
    <w:lvl w:ilvl="2" w:tplc="3C46D9C2">
      <w:numFmt w:val="bullet"/>
      <w:lvlText w:val="•"/>
      <w:lvlJc w:val="left"/>
      <w:pPr>
        <w:ind w:left="2005" w:hanging="180"/>
      </w:pPr>
      <w:rPr>
        <w:rFonts w:hint="default"/>
        <w:lang w:val="en-US" w:eastAsia="en-US" w:bidi="en-US"/>
      </w:rPr>
    </w:lvl>
    <w:lvl w:ilvl="3" w:tplc="984E5E46">
      <w:numFmt w:val="bullet"/>
      <w:lvlText w:val="•"/>
      <w:lvlJc w:val="left"/>
      <w:pPr>
        <w:ind w:left="2877" w:hanging="180"/>
      </w:pPr>
      <w:rPr>
        <w:rFonts w:hint="default"/>
        <w:lang w:val="en-US" w:eastAsia="en-US" w:bidi="en-US"/>
      </w:rPr>
    </w:lvl>
    <w:lvl w:ilvl="4" w:tplc="0AC8EF38">
      <w:numFmt w:val="bullet"/>
      <w:lvlText w:val="•"/>
      <w:lvlJc w:val="left"/>
      <w:pPr>
        <w:ind w:left="3750" w:hanging="180"/>
      </w:pPr>
      <w:rPr>
        <w:rFonts w:hint="default"/>
        <w:lang w:val="en-US" w:eastAsia="en-US" w:bidi="en-US"/>
      </w:rPr>
    </w:lvl>
    <w:lvl w:ilvl="5" w:tplc="FD845788">
      <w:numFmt w:val="bullet"/>
      <w:lvlText w:val="•"/>
      <w:lvlJc w:val="left"/>
      <w:pPr>
        <w:ind w:left="4622" w:hanging="180"/>
      </w:pPr>
      <w:rPr>
        <w:rFonts w:hint="default"/>
        <w:lang w:val="en-US" w:eastAsia="en-US" w:bidi="en-US"/>
      </w:rPr>
    </w:lvl>
    <w:lvl w:ilvl="6" w:tplc="4F807BD0">
      <w:numFmt w:val="bullet"/>
      <w:lvlText w:val="•"/>
      <w:lvlJc w:val="left"/>
      <w:pPr>
        <w:ind w:left="5495" w:hanging="180"/>
      </w:pPr>
      <w:rPr>
        <w:rFonts w:hint="default"/>
        <w:lang w:val="en-US" w:eastAsia="en-US" w:bidi="en-US"/>
      </w:rPr>
    </w:lvl>
    <w:lvl w:ilvl="7" w:tplc="6BF299A4">
      <w:numFmt w:val="bullet"/>
      <w:lvlText w:val="•"/>
      <w:lvlJc w:val="left"/>
      <w:pPr>
        <w:ind w:left="6367" w:hanging="180"/>
      </w:pPr>
      <w:rPr>
        <w:rFonts w:hint="default"/>
        <w:lang w:val="en-US" w:eastAsia="en-US" w:bidi="en-US"/>
      </w:rPr>
    </w:lvl>
    <w:lvl w:ilvl="8" w:tplc="C8864CD0">
      <w:numFmt w:val="bullet"/>
      <w:lvlText w:val="•"/>
      <w:lvlJc w:val="left"/>
      <w:pPr>
        <w:ind w:left="7240" w:hanging="180"/>
      </w:pPr>
      <w:rPr>
        <w:rFonts w:hint="default"/>
        <w:lang w:val="en-US" w:eastAsia="en-US" w:bidi="en-US"/>
      </w:rPr>
    </w:lvl>
  </w:abstractNum>
  <w:abstractNum w:abstractNumId="4" w15:restartNumberingAfterBreak="0">
    <w:nsid w:val="65106683"/>
    <w:multiLevelType w:val="hybridMultilevel"/>
    <w:tmpl w:val="1304F56A"/>
    <w:lvl w:ilvl="0" w:tplc="9894F3F4">
      <w:numFmt w:val="bullet"/>
      <w:lvlText w:val="•"/>
      <w:lvlJc w:val="left"/>
      <w:pPr>
        <w:ind w:left="1220" w:hanging="630"/>
      </w:pPr>
      <w:rPr>
        <w:rFonts w:ascii="Calibri" w:eastAsia="Calibri" w:hAnsi="Calibri" w:cs="Calibri" w:hint="default"/>
        <w:color w:val="231F20"/>
        <w:spacing w:val="-18"/>
        <w:w w:val="99"/>
        <w:sz w:val="20"/>
        <w:szCs w:val="20"/>
        <w:lang w:val="en-US" w:eastAsia="en-US" w:bidi="en-US"/>
      </w:rPr>
    </w:lvl>
    <w:lvl w:ilvl="1" w:tplc="6476644C">
      <w:numFmt w:val="bullet"/>
      <w:lvlText w:val="•"/>
      <w:lvlJc w:val="left"/>
      <w:pPr>
        <w:ind w:left="2258" w:hanging="630"/>
      </w:pPr>
      <w:rPr>
        <w:rFonts w:hint="default"/>
        <w:lang w:val="en-US" w:eastAsia="en-US" w:bidi="en-US"/>
      </w:rPr>
    </w:lvl>
    <w:lvl w:ilvl="2" w:tplc="4AF89A06">
      <w:numFmt w:val="bullet"/>
      <w:lvlText w:val="•"/>
      <w:lvlJc w:val="left"/>
      <w:pPr>
        <w:ind w:left="3296" w:hanging="630"/>
      </w:pPr>
      <w:rPr>
        <w:rFonts w:hint="default"/>
        <w:lang w:val="en-US" w:eastAsia="en-US" w:bidi="en-US"/>
      </w:rPr>
    </w:lvl>
    <w:lvl w:ilvl="3" w:tplc="5F4A151E">
      <w:numFmt w:val="bullet"/>
      <w:lvlText w:val="•"/>
      <w:lvlJc w:val="left"/>
      <w:pPr>
        <w:ind w:left="4334" w:hanging="630"/>
      </w:pPr>
      <w:rPr>
        <w:rFonts w:hint="default"/>
        <w:lang w:val="en-US" w:eastAsia="en-US" w:bidi="en-US"/>
      </w:rPr>
    </w:lvl>
    <w:lvl w:ilvl="4" w:tplc="830CD44A">
      <w:numFmt w:val="bullet"/>
      <w:lvlText w:val="•"/>
      <w:lvlJc w:val="left"/>
      <w:pPr>
        <w:ind w:left="5372" w:hanging="630"/>
      </w:pPr>
      <w:rPr>
        <w:rFonts w:hint="default"/>
        <w:lang w:val="en-US" w:eastAsia="en-US" w:bidi="en-US"/>
      </w:rPr>
    </w:lvl>
    <w:lvl w:ilvl="5" w:tplc="B6AA0D98">
      <w:numFmt w:val="bullet"/>
      <w:lvlText w:val="•"/>
      <w:lvlJc w:val="left"/>
      <w:pPr>
        <w:ind w:left="6410" w:hanging="630"/>
      </w:pPr>
      <w:rPr>
        <w:rFonts w:hint="default"/>
        <w:lang w:val="en-US" w:eastAsia="en-US" w:bidi="en-US"/>
      </w:rPr>
    </w:lvl>
    <w:lvl w:ilvl="6" w:tplc="C7942624">
      <w:numFmt w:val="bullet"/>
      <w:lvlText w:val="•"/>
      <w:lvlJc w:val="left"/>
      <w:pPr>
        <w:ind w:left="7448" w:hanging="630"/>
      </w:pPr>
      <w:rPr>
        <w:rFonts w:hint="default"/>
        <w:lang w:val="en-US" w:eastAsia="en-US" w:bidi="en-US"/>
      </w:rPr>
    </w:lvl>
    <w:lvl w:ilvl="7" w:tplc="A8EE416A">
      <w:numFmt w:val="bullet"/>
      <w:lvlText w:val="•"/>
      <w:lvlJc w:val="left"/>
      <w:pPr>
        <w:ind w:left="8486" w:hanging="630"/>
      </w:pPr>
      <w:rPr>
        <w:rFonts w:hint="default"/>
        <w:lang w:val="en-US" w:eastAsia="en-US" w:bidi="en-US"/>
      </w:rPr>
    </w:lvl>
    <w:lvl w:ilvl="8" w:tplc="F822F606">
      <w:numFmt w:val="bullet"/>
      <w:lvlText w:val="•"/>
      <w:lvlJc w:val="left"/>
      <w:pPr>
        <w:ind w:left="9524" w:hanging="630"/>
      </w:pPr>
      <w:rPr>
        <w:rFonts w:hint="default"/>
        <w:lang w:val="en-US" w:eastAsia="en-US" w:bidi="en-US"/>
      </w:rPr>
    </w:lvl>
  </w:abstractNum>
  <w:num w:numId="1" w16cid:durableId="1108619467">
    <w:abstractNumId w:val="0"/>
  </w:num>
  <w:num w:numId="2" w16cid:durableId="1268585562">
    <w:abstractNumId w:val="3"/>
  </w:num>
  <w:num w:numId="3" w16cid:durableId="952252484">
    <w:abstractNumId w:val="2"/>
  </w:num>
  <w:num w:numId="4" w16cid:durableId="2026050527">
    <w:abstractNumId w:val="4"/>
  </w:num>
  <w:num w:numId="5" w16cid:durableId="1580476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0F"/>
    <w:rsid w:val="00081C8A"/>
    <w:rsid w:val="00126B45"/>
    <w:rsid w:val="001C7733"/>
    <w:rsid w:val="001D05DB"/>
    <w:rsid w:val="00231F59"/>
    <w:rsid w:val="002C79C1"/>
    <w:rsid w:val="002D161E"/>
    <w:rsid w:val="002F5CA5"/>
    <w:rsid w:val="003851D7"/>
    <w:rsid w:val="0041653B"/>
    <w:rsid w:val="004234EA"/>
    <w:rsid w:val="00475233"/>
    <w:rsid w:val="005B1ADD"/>
    <w:rsid w:val="005C4240"/>
    <w:rsid w:val="0060542A"/>
    <w:rsid w:val="0077384F"/>
    <w:rsid w:val="007E4B02"/>
    <w:rsid w:val="008748B0"/>
    <w:rsid w:val="0088008F"/>
    <w:rsid w:val="0093680F"/>
    <w:rsid w:val="009D7F7C"/>
    <w:rsid w:val="00A50191"/>
    <w:rsid w:val="00BC01C0"/>
    <w:rsid w:val="00D57E97"/>
    <w:rsid w:val="00E21B35"/>
    <w:rsid w:val="00ED6D89"/>
    <w:rsid w:val="00F72477"/>
    <w:rsid w:val="00F7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0786"/>
  <w15:docId w15:val="{AAF99272-BE51-424E-BD3D-4301F5FE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00"/>
      <w:outlineLvl w:val="0"/>
    </w:pPr>
    <w:rPr>
      <w:sz w:val="24"/>
      <w:szCs w:val="24"/>
    </w:rPr>
  </w:style>
  <w:style w:type="paragraph" w:styleId="Heading2">
    <w:name w:val="heading 2"/>
    <w:basedOn w:val="Normal"/>
    <w:uiPriority w:val="9"/>
    <w:unhideWhenUsed/>
    <w:qFormat/>
    <w:pPr>
      <w:spacing w:line="222" w:lineRule="exact"/>
      <w:ind w:left="5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00" w:lineRule="exact"/>
      <w:ind w:left="1220" w:hanging="631"/>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2C79C1"/>
    <w:pPr>
      <w:tabs>
        <w:tab w:val="center" w:pos="4680"/>
        <w:tab w:val="right" w:pos="9360"/>
      </w:tabs>
    </w:pPr>
  </w:style>
  <w:style w:type="character" w:customStyle="1" w:styleId="HeaderChar">
    <w:name w:val="Header Char"/>
    <w:basedOn w:val="DefaultParagraphFont"/>
    <w:link w:val="Header"/>
    <w:uiPriority w:val="99"/>
    <w:rsid w:val="002C79C1"/>
    <w:rPr>
      <w:rFonts w:ascii="Calibri" w:eastAsia="Calibri" w:hAnsi="Calibri" w:cs="Calibri"/>
      <w:lang w:bidi="en-US"/>
    </w:rPr>
  </w:style>
  <w:style w:type="paragraph" w:styleId="Footer">
    <w:name w:val="footer"/>
    <w:basedOn w:val="Normal"/>
    <w:link w:val="FooterChar"/>
    <w:uiPriority w:val="99"/>
    <w:unhideWhenUsed/>
    <w:rsid w:val="002C79C1"/>
    <w:pPr>
      <w:tabs>
        <w:tab w:val="center" w:pos="4680"/>
        <w:tab w:val="right" w:pos="9360"/>
      </w:tabs>
    </w:pPr>
  </w:style>
  <w:style w:type="character" w:customStyle="1" w:styleId="FooterChar">
    <w:name w:val="Footer Char"/>
    <w:basedOn w:val="DefaultParagraphFont"/>
    <w:link w:val="Footer"/>
    <w:uiPriority w:val="99"/>
    <w:rsid w:val="002C79C1"/>
    <w:rPr>
      <w:rFonts w:ascii="Calibri" w:eastAsia="Calibri" w:hAnsi="Calibri" w:cs="Calibri"/>
      <w:lang w:bidi="en-US"/>
    </w:rPr>
  </w:style>
  <w:style w:type="character" w:styleId="Hyperlink">
    <w:name w:val="Hyperlink"/>
    <w:basedOn w:val="DefaultParagraphFont"/>
    <w:uiPriority w:val="99"/>
    <w:unhideWhenUsed/>
    <w:rsid w:val="001C7733"/>
    <w:rPr>
      <w:color w:val="0000FF" w:themeColor="hyperlink"/>
      <w:u w:val="single"/>
    </w:rPr>
  </w:style>
  <w:style w:type="character" w:customStyle="1" w:styleId="BodyTextChar">
    <w:name w:val="Body Text Char"/>
    <w:basedOn w:val="DefaultParagraphFont"/>
    <w:link w:val="BodyText"/>
    <w:uiPriority w:val="1"/>
    <w:rsid w:val="001C7733"/>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7E4B02"/>
    <w:rPr>
      <w:color w:val="605E5C"/>
      <w:shd w:val="clear" w:color="auto" w:fill="E1DFDD"/>
    </w:rPr>
  </w:style>
  <w:style w:type="paragraph" w:customStyle="1" w:styleId="Pa3">
    <w:name w:val="Pa3"/>
    <w:basedOn w:val="Normal"/>
    <w:next w:val="Normal"/>
    <w:uiPriority w:val="99"/>
    <w:rsid w:val="002D161E"/>
    <w:pPr>
      <w:widowControl/>
      <w:adjustRightInd w:val="0"/>
      <w:spacing w:line="241" w:lineRule="atLeast"/>
    </w:pPr>
    <w:rPr>
      <w:rFonts w:eastAsiaTheme="minorHAnsi"/>
      <w:sz w:val="24"/>
      <w:szCs w:val="24"/>
      <w:lang w:bidi="ar-SA"/>
    </w:rPr>
  </w:style>
  <w:style w:type="character" w:customStyle="1" w:styleId="A3">
    <w:name w:val="A3"/>
    <w:uiPriority w:val="99"/>
    <w:rsid w:val="002D161E"/>
    <w:rPr>
      <w:color w:val="000000"/>
      <w:sz w:val="18"/>
      <w:szCs w:val="18"/>
    </w:rPr>
  </w:style>
  <w:style w:type="paragraph" w:customStyle="1" w:styleId="Pa1">
    <w:name w:val="Pa1"/>
    <w:basedOn w:val="Normal"/>
    <w:next w:val="Normal"/>
    <w:uiPriority w:val="99"/>
    <w:rsid w:val="002D161E"/>
    <w:pPr>
      <w:widowControl/>
      <w:adjustRightInd w:val="0"/>
      <w:spacing w:line="241" w:lineRule="atLeast"/>
    </w:pPr>
    <w:rPr>
      <w:rFonts w:eastAsiaTheme="minorHAnsi"/>
      <w:sz w:val="24"/>
      <w:szCs w:val="24"/>
      <w:lang w:bidi="ar-SA"/>
    </w:rPr>
  </w:style>
  <w:style w:type="paragraph" w:customStyle="1" w:styleId="Pa0">
    <w:name w:val="Pa0"/>
    <w:basedOn w:val="Normal"/>
    <w:next w:val="Normal"/>
    <w:uiPriority w:val="99"/>
    <w:rsid w:val="002D161E"/>
    <w:pPr>
      <w:widowControl/>
      <w:adjustRightInd w:val="0"/>
      <w:spacing w:line="241" w:lineRule="atLeast"/>
    </w:pPr>
    <w:rPr>
      <w:rFonts w:eastAsiaTheme="minorHAnsi"/>
      <w:sz w:val="24"/>
      <w:szCs w:val="24"/>
      <w:lang w:bidi="ar-SA"/>
    </w:rPr>
  </w:style>
  <w:style w:type="character" w:customStyle="1" w:styleId="A5">
    <w:name w:val="A5"/>
    <w:uiPriority w:val="99"/>
    <w:rsid w:val="002D161E"/>
    <w:rPr>
      <w:b/>
      <w:bCs/>
      <w:color w:val="000000"/>
      <w:sz w:val="28"/>
      <w:szCs w:val="28"/>
    </w:rPr>
  </w:style>
  <w:style w:type="character" w:customStyle="1" w:styleId="A1">
    <w:name w:val="A1"/>
    <w:uiPriority w:val="99"/>
    <w:rsid w:val="002D16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as4-h.tamu.edu/wp-content/uploads/photography_rules_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Katrena A. Mitchell</dc:creator>
  <cp:lastModifiedBy>Katrena A. Mitchell</cp:lastModifiedBy>
  <cp:revision>2</cp:revision>
  <dcterms:created xsi:type="dcterms:W3CDTF">2024-01-03T16:43:00Z</dcterms:created>
  <dcterms:modified xsi:type="dcterms:W3CDTF">2024-01-03T16:43:00Z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Adobe InDesign 17.3 (Windows)</vt:lpwstr>
  </property>
  <property fmtid="{D5CDD505-2E9C-101B-9397-08002B2CF9AE}" pid="4" name="LastSaved">
    <vt:filetime>2023-01-12T00:00:00Z</vt:filetime>
  </property>
</Properties>
</file>